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ED" w:rsidRDefault="000F65EF" w:rsidP="000F65EF">
      <w:pPr>
        <w:pStyle w:val="1"/>
        <w:jc w:val="center"/>
      </w:pPr>
      <w:r>
        <w:rPr>
          <w:rFonts w:hint="eastAsia"/>
        </w:rPr>
        <w:t>DMA</w:t>
      </w:r>
    </w:p>
    <w:p w:rsidR="000F65EF" w:rsidRDefault="000F65EF" w:rsidP="000F65EF">
      <w:r>
        <w:rPr>
          <w:rFonts w:hint="eastAsia"/>
        </w:rPr>
        <w:t>关键词：</w:t>
      </w:r>
      <w:r>
        <w:rPr>
          <w:rFonts w:hint="eastAsia"/>
        </w:rPr>
        <w:t>DMA</w:t>
      </w:r>
      <w:r>
        <w:rPr>
          <w:rFonts w:hint="eastAsia"/>
        </w:rPr>
        <w:t>的作用，</w:t>
      </w:r>
      <w:r>
        <w:rPr>
          <w:rFonts w:hint="eastAsia"/>
        </w:rPr>
        <w:t>DMA</w:t>
      </w:r>
      <w:r>
        <w:rPr>
          <w:rFonts w:hint="eastAsia"/>
        </w:rPr>
        <w:t>资源，</w:t>
      </w:r>
      <w:r>
        <w:rPr>
          <w:rFonts w:hint="eastAsia"/>
        </w:rPr>
        <w:t>DMA</w:t>
      </w:r>
      <w:r>
        <w:rPr>
          <w:rFonts w:hint="eastAsia"/>
        </w:rPr>
        <w:t>实现快速数据转移，分析框图</w:t>
      </w:r>
    </w:p>
    <w:p w:rsidR="000F65EF" w:rsidRDefault="000F65EF" w:rsidP="000F65EF">
      <w:pPr>
        <w:ind w:firstLine="420"/>
      </w:pPr>
      <w:r>
        <w:rPr>
          <w:rFonts w:hint="eastAsia"/>
        </w:rPr>
        <w:t>直接存储器存取（</w:t>
      </w:r>
      <w:r>
        <w:rPr>
          <w:rFonts w:hint="eastAsia"/>
        </w:rPr>
        <w:t>DMA</w:t>
      </w:r>
      <w:r>
        <w:rPr>
          <w:rFonts w:hint="eastAsia"/>
        </w:rPr>
        <w:t>）：用来提供在外设和存储之间或者存储器和存储器之间的高速数据传输。在</w:t>
      </w:r>
      <w:r>
        <w:rPr>
          <w:rFonts w:hint="eastAsia"/>
        </w:rPr>
        <w:t>CPU</w:t>
      </w:r>
      <w:r>
        <w:rPr>
          <w:rFonts w:hint="eastAsia"/>
        </w:rPr>
        <w:t>同意</w:t>
      </w:r>
      <w:r>
        <w:rPr>
          <w:rFonts w:hint="eastAsia"/>
        </w:rPr>
        <w:t>DMA</w:t>
      </w:r>
      <w:r>
        <w:rPr>
          <w:rFonts w:hint="eastAsia"/>
        </w:rPr>
        <w:t>的使用后，无需</w:t>
      </w:r>
      <w:r>
        <w:rPr>
          <w:rFonts w:hint="eastAsia"/>
        </w:rPr>
        <w:t>CPU</w:t>
      </w:r>
      <w:r>
        <w:rPr>
          <w:rFonts w:hint="eastAsia"/>
        </w:rPr>
        <w:t>干预，数据可以通过</w:t>
      </w:r>
      <w:r>
        <w:rPr>
          <w:rFonts w:hint="eastAsia"/>
        </w:rPr>
        <w:t>DMA</w:t>
      </w:r>
      <w:r>
        <w:rPr>
          <w:rFonts w:hint="eastAsia"/>
        </w:rPr>
        <w:t>快速地移动，这就节省了</w:t>
      </w:r>
      <w:r>
        <w:rPr>
          <w:rFonts w:hint="eastAsia"/>
        </w:rPr>
        <w:t>CPU</w:t>
      </w:r>
      <w:r>
        <w:rPr>
          <w:rFonts w:hint="eastAsia"/>
        </w:rPr>
        <w:t>的资源做其他操作。</w:t>
      </w:r>
    </w:p>
    <w:p w:rsidR="000F65EF" w:rsidRDefault="000F65EF" w:rsidP="000F65EF">
      <w:pPr>
        <w:ind w:firstLine="420"/>
      </w:pPr>
      <w:r>
        <w:rPr>
          <w:rFonts w:hint="eastAsia"/>
        </w:rPr>
        <w:t>两个</w:t>
      </w:r>
      <w:r>
        <w:rPr>
          <w:rFonts w:hint="eastAsia"/>
        </w:rPr>
        <w:t>DMA</w:t>
      </w:r>
      <w:r>
        <w:rPr>
          <w:rFonts w:hint="eastAsia"/>
        </w:rPr>
        <w:t>控制器有</w:t>
      </w:r>
      <w:r>
        <w:rPr>
          <w:rFonts w:hint="eastAsia"/>
        </w:rPr>
        <w:t>12</w:t>
      </w:r>
      <w:r>
        <w:rPr>
          <w:rFonts w:hint="eastAsia"/>
        </w:rPr>
        <w:t>个通道</w:t>
      </w:r>
      <w:r>
        <w:rPr>
          <w:rFonts w:hint="eastAsia"/>
        </w:rPr>
        <w:t>(DMA1</w:t>
      </w:r>
      <w:r>
        <w:rPr>
          <w:rFonts w:hint="eastAsia"/>
        </w:rPr>
        <w:t>有</w:t>
      </w:r>
      <w:r>
        <w:rPr>
          <w:rFonts w:hint="eastAsia"/>
        </w:rPr>
        <w:t>7</w:t>
      </w:r>
      <w:r>
        <w:rPr>
          <w:rFonts w:hint="eastAsia"/>
        </w:rPr>
        <w:t>个通道，</w:t>
      </w:r>
      <w:r>
        <w:rPr>
          <w:rFonts w:hint="eastAsia"/>
        </w:rPr>
        <w:t>DMA2</w:t>
      </w:r>
      <w:r>
        <w:rPr>
          <w:rFonts w:hint="eastAsia"/>
        </w:rPr>
        <w:t>有</w:t>
      </w:r>
      <w:r>
        <w:rPr>
          <w:rFonts w:hint="eastAsia"/>
        </w:rPr>
        <w:t>5</w:t>
      </w:r>
      <w:r>
        <w:rPr>
          <w:rFonts w:hint="eastAsia"/>
        </w:rPr>
        <w:t>个通道</w:t>
      </w:r>
      <w:r>
        <w:rPr>
          <w:rFonts w:hint="eastAsia"/>
        </w:rPr>
        <w:t>)</w:t>
      </w:r>
      <w:r>
        <w:rPr>
          <w:rFonts w:hint="eastAsia"/>
        </w:rPr>
        <w:t>，每个通道</w:t>
      </w:r>
      <w:r w:rsidRPr="000F65EF">
        <w:rPr>
          <w:rFonts w:hint="eastAsia"/>
          <w:color w:val="FF0000"/>
        </w:rPr>
        <w:t>专门</w:t>
      </w:r>
      <w:r>
        <w:rPr>
          <w:rFonts w:hint="eastAsia"/>
        </w:rPr>
        <w:t>用来管理来自于一个或多个外设对存储器访问的请求，还有一个冲裁器来协助</w:t>
      </w:r>
      <w:r>
        <w:rPr>
          <w:rFonts w:hint="eastAsia"/>
        </w:rPr>
        <w:t>DMA</w:t>
      </w:r>
      <w:r>
        <w:rPr>
          <w:rFonts w:hint="eastAsia"/>
        </w:rPr>
        <w:t>优先权。</w:t>
      </w:r>
    </w:p>
    <w:p w:rsidR="000F65EF" w:rsidRDefault="00202F7E" w:rsidP="00202F7E">
      <w:pPr>
        <w:ind w:firstLine="420"/>
      </w:pPr>
      <w:r>
        <w:rPr>
          <w:rFonts w:hint="eastAsia"/>
        </w:rPr>
        <w:t>数据传输：</w:t>
      </w:r>
      <w:r>
        <w:rPr>
          <w:rFonts w:hint="eastAsia"/>
        </w:rPr>
        <w:t>VAL(</w:t>
      </w:r>
      <w:r>
        <w:rPr>
          <w:rFonts w:hint="eastAsia"/>
        </w:rPr>
        <w:t>数据</w:t>
      </w:r>
      <w:r>
        <w:rPr>
          <w:rFonts w:hint="eastAsia"/>
        </w:rPr>
        <w:t>)=USART1-&gt;DR(</w:t>
      </w:r>
      <w:r>
        <w:rPr>
          <w:rFonts w:hint="eastAsia"/>
        </w:rPr>
        <w:t>数据</w:t>
      </w:r>
      <w:r>
        <w:rPr>
          <w:rFonts w:hint="eastAsia"/>
        </w:rPr>
        <w:t>)</w:t>
      </w:r>
      <w:r>
        <w:rPr>
          <w:rFonts w:hint="eastAsia"/>
        </w:rPr>
        <w:t>；</w:t>
      </w:r>
    </w:p>
    <w:p w:rsidR="009114ED" w:rsidRDefault="00D22AB5" w:rsidP="000F65EF">
      <w:r>
        <w:rPr>
          <w:rFonts w:hint="eastAsia"/>
        </w:rPr>
        <w:t>1.</w:t>
      </w:r>
      <w:r w:rsidR="009114ED">
        <w:rPr>
          <w:rFonts w:hint="eastAsia"/>
        </w:rPr>
        <w:t>CPU</w:t>
      </w:r>
      <w:r w:rsidR="009114ED">
        <w:rPr>
          <w:rFonts w:hint="eastAsia"/>
        </w:rPr>
        <w:t>如何进行数据传输：</w:t>
      </w:r>
    </w:p>
    <w:p w:rsidR="000F65EF" w:rsidRDefault="009114ED" w:rsidP="009114ED">
      <w:pPr>
        <w:ind w:firstLine="420"/>
      </w:pPr>
      <w:r>
        <w:rPr>
          <w:rFonts w:hint="eastAsia"/>
        </w:rPr>
        <w:t>VAL(</w:t>
      </w:r>
      <w:r>
        <w:rPr>
          <w:rFonts w:hint="eastAsia"/>
        </w:rPr>
        <w:t>数据</w:t>
      </w:r>
      <w:r>
        <w:rPr>
          <w:rFonts w:hint="eastAsia"/>
        </w:rPr>
        <w:t>)=USART1-&gt;DR(</w:t>
      </w:r>
      <w:r>
        <w:rPr>
          <w:rFonts w:hint="eastAsia"/>
        </w:rPr>
        <w:t>数据</w:t>
      </w:r>
      <w:r>
        <w:rPr>
          <w:rFonts w:hint="eastAsia"/>
        </w:rPr>
        <w:t>)</w:t>
      </w:r>
      <w:r>
        <w:rPr>
          <w:rFonts w:hint="eastAsia"/>
        </w:rPr>
        <w:t>；</w:t>
      </w:r>
      <w:r>
        <w:rPr>
          <w:rFonts w:hint="eastAsia"/>
        </w:rPr>
        <w:t>//</w:t>
      </w:r>
      <w:r>
        <w:rPr>
          <w:rFonts w:hint="eastAsia"/>
        </w:rPr>
        <w:t>数据转移，从外设到存储器</w:t>
      </w:r>
    </w:p>
    <w:p w:rsidR="009114ED" w:rsidRDefault="009114ED" w:rsidP="009114ED">
      <w:pPr>
        <w:ind w:firstLine="420"/>
      </w:pPr>
      <w:r>
        <w:rPr>
          <w:rFonts w:hint="eastAsia"/>
          <w:noProof/>
        </w:rPr>
        <w:drawing>
          <wp:inline distT="0" distB="0" distL="0" distR="0">
            <wp:extent cx="3699357" cy="257929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0624" cy="2580181"/>
                    </a:xfrm>
                    <a:prstGeom prst="rect">
                      <a:avLst/>
                    </a:prstGeom>
                    <a:noFill/>
                    <a:ln>
                      <a:noFill/>
                    </a:ln>
                  </pic:spPr>
                </pic:pic>
              </a:graphicData>
            </a:graphic>
          </wp:inline>
        </w:drawing>
      </w:r>
    </w:p>
    <w:p w:rsidR="000F65EF" w:rsidRDefault="00D22AB5" w:rsidP="000F65EF">
      <w:r>
        <w:rPr>
          <w:rFonts w:hint="eastAsia"/>
        </w:rPr>
        <w:t>2.DMA</w:t>
      </w:r>
      <w:r>
        <w:rPr>
          <w:rFonts w:hint="eastAsia"/>
        </w:rPr>
        <w:t>相当于数据传输快速通道，</w:t>
      </w:r>
      <w:r>
        <w:rPr>
          <w:rFonts w:hint="eastAsia"/>
        </w:rPr>
        <w:t>DMA</w:t>
      </w:r>
      <w:r>
        <w:rPr>
          <w:rFonts w:hint="eastAsia"/>
        </w:rPr>
        <w:t>提前配置好，就会提前知道那些数据要转移。</w:t>
      </w:r>
    </w:p>
    <w:p w:rsidR="00D22AB5" w:rsidRDefault="00D22AB5" w:rsidP="000F65EF">
      <w:r>
        <w:rPr>
          <w:rFonts w:hint="eastAsia"/>
        </w:rPr>
        <w:t>当</w:t>
      </w:r>
      <w:r>
        <w:rPr>
          <w:rFonts w:hint="eastAsia"/>
        </w:rPr>
        <w:t>DR</w:t>
      </w:r>
      <w:r>
        <w:rPr>
          <w:rFonts w:hint="eastAsia"/>
        </w:rPr>
        <w:t>有数据，就告知</w:t>
      </w:r>
      <w:r>
        <w:rPr>
          <w:rFonts w:hint="eastAsia"/>
        </w:rPr>
        <w:t>DMA</w:t>
      </w:r>
      <w:r>
        <w:rPr>
          <w:rFonts w:hint="eastAsia"/>
        </w:rPr>
        <w:t>有数据需要转移，</w:t>
      </w:r>
      <w:r>
        <w:rPr>
          <w:rFonts w:hint="eastAsia"/>
        </w:rPr>
        <w:t>DMA</w:t>
      </w:r>
      <w:r>
        <w:rPr>
          <w:rFonts w:hint="eastAsia"/>
        </w:rPr>
        <w:t>就会将</w:t>
      </w:r>
      <w:r>
        <w:rPr>
          <w:rFonts w:hint="eastAsia"/>
        </w:rPr>
        <w:t>DR</w:t>
      </w:r>
      <w:r>
        <w:rPr>
          <w:rFonts w:hint="eastAsia"/>
        </w:rPr>
        <w:t>里面的数据读取走，然后</w:t>
      </w:r>
      <w:r>
        <w:rPr>
          <w:rFonts w:hint="eastAsia"/>
        </w:rPr>
        <w:t>DMA</w:t>
      </w:r>
      <w:r>
        <w:rPr>
          <w:rFonts w:hint="eastAsia"/>
        </w:rPr>
        <w:t>直接将数据存储在</w:t>
      </w:r>
      <w:r>
        <w:rPr>
          <w:rFonts w:hint="eastAsia"/>
        </w:rPr>
        <w:t>VAL</w:t>
      </w:r>
      <w:r>
        <w:rPr>
          <w:rFonts w:hint="eastAsia"/>
        </w:rPr>
        <w:t>中。</w:t>
      </w:r>
    </w:p>
    <w:p w:rsidR="008A0AB9" w:rsidRDefault="008A0AB9" w:rsidP="000F65EF">
      <w:r>
        <w:rPr>
          <w:rFonts w:hint="eastAsia"/>
          <w:noProof/>
        </w:rPr>
        <w:drawing>
          <wp:inline distT="0" distB="0" distL="0" distR="0">
            <wp:extent cx="3726612" cy="2592465"/>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6879" cy="2592651"/>
                    </a:xfrm>
                    <a:prstGeom prst="rect">
                      <a:avLst/>
                    </a:prstGeom>
                    <a:noFill/>
                    <a:ln>
                      <a:noFill/>
                    </a:ln>
                  </pic:spPr>
                </pic:pic>
              </a:graphicData>
            </a:graphic>
          </wp:inline>
        </w:drawing>
      </w:r>
    </w:p>
    <w:p w:rsidR="008A0AB9" w:rsidRDefault="008A0AB9" w:rsidP="000F65EF">
      <w:r>
        <w:rPr>
          <w:rFonts w:hint="eastAsia"/>
        </w:rPr>
        <w:lastRenderedPageBreak/>
        <w:t>DMA</w:t>
      </w:r>
      <w:r>
        <w:rPr>
          <w:rFonts w:hint="eastAsia"/>
        </w:rPr>
        <w:t>存储不需要经过</w:t>
      </w:r>
      <w:r>
        <w:rPr>
          <w:rFonts w:hint="eastAsia"/>
        </w:rPr>
        <w:t>CPU</w:t>
      </w:r>
      <w:r>
        <w:rPr>
          <w:rFonts w:hint="eastAsia"/>
        </w:rPr>
        <w:t>，</w:t>
      </w:r>
      <w:proofErr w:type="gramStart"/>
      <w:r>
        <w:rPr>
          <w:rFonts w:hint="eastAsia"/>
        </w:rPr>
        <w:t>这解放</w:t>
      </w:r>
      <w:proofErr w:type="gramEnd"/>
      <w:r>
        <w:rPr>
          <w:rFonts w:hint="eastAsia"/>
        </w:rPr>
        <w:t>了</w:t>
      </w:r>
      <w:r>
        <w:rPr>
          <w:rFonts w:hint="eastAsia"/>
        </w:rPr>
        <w:t>CPU</w:t>
      </w:r>
      <w:r>
        <w:rPr>
          <w:rFonts w:hint="eastAsia"/>
        </w:rPr>
        <w:t>，使得</w:t>
      </w:r>
      <w:r>
        <w:rPr>
          <w:rFonts w:hint="eastAsia"/>
        </w:rPr>
        <w:t>CPU</w:t>
      </w:r>
      <w:r>
        <w:rPr>
          <w:rFonts w:hint="eastAsia"/>
        </w:rPr>
        <w:t>在单片机整个使用过程中效率更高。</w:t>
      </w:r>
    </w:p>
    <w:p w:rsidR="008A0AB9" w:rsidRDefault="008A0AB9" w:rsidP="000F65EF">
      <w:r>
        <w:rPr>
          <w:rFonts w:hint="eastAsia"/>
        </w:rPr>
        <w:t>使用</w:t>
      </w:r>
      <w:r>
        <w:rPr>
          <w:rFonts w:hint="eastAsia"/>
        </w:rPr>
        <w:t>DMA</w:t>
      </w:r>
      <w:r>
        <w:rPr>
          <w:rFonts w:hint="eastAsia"/>
        </w:rPr>
        <w:t>时，只需要对</w:t>
      </w:r>
      <w:r>
        <w:rPr>
          <w:rFonts w:hint="eastAsia"/>
        </w:rPr>
        <w:t>DMA</w:t>
      </w:r>
      <w:r>
        <w:rPr>
          <w:rFonts w:hint="eastAsia"/>
        </w:rPr>
        <w:t>进行配置，配置时需要配置</w:t>
      </w:r>
      <w:r>
        <w:rPr>
          <w:rFonts w:hint="eastAsia"/>
        </w:rPr>
        <w:t>DMA</w:t>
      </w:r>
      <w:r>
        <w:rPr>
          <w:rFonts w:hint="eastAsia"/>
        </w:rPr>
        <w:t>的源地址</w:t>
      </w:r>
      <w:r>
        <w:rPr>
          <w:rFonts w:hint="eastAsia"/>
        </w:rPr>
        <w:t>(DR)</w:t>
      </w:r>
      <w:r>
        <w:rPr>
          <w:rFonts w:hint="eastAsia"/>
        </w:rPr>
        <w:t>，需要指定转移数据的目标地址</w:t>
      </w:r>
      <w:r>
        <w:rPr>
          <w:rFonts w:hint="eastAsia"/>
        </w:rPr>
        <w:t>(VAL)</w:t>
      </w:r>
      <w:r>
        <w:rPr>
          <w:rFonts w:hint="eastAsia"/>
        </w:rPr>
        <w:t>。</w:t>
      </w:r>
    </w:p>
    <w:p w:rsidR="008A0AB9" w:rsidRDefault="008A0AB9" w:rsidP="000F65EF">
      <w:r>
        <w:rPr>
          <w:rFonts w:hint="eastAsia"/>
        </w:rPr>
        <w:t>源地址：哪个数据需要转移，就是这个要转移数据的地址。</w:t>
      </w:r>
    </w:p>
    <w:p w:rsidR="008A0AB9" w:rsidRDefault="008A0AB9" w:rsidP="000F65EF">
      <w:r>
        <w:rPr>
          <w:rFonts w:hint="eastAsia"/>
        </w:rPr>
        <w:t>目标地址：要将数据转移到哪，转以后的地址</w:t>
      </w:r>
      <w:r w:rsidR="00202F7E">
        <w:rPr>
          <w:rFonts w:hint="eastAsia"/>
        </w:rPr>
        <w:t>。</w:t>
      </w:r>
    </w:p>
    <w:p w:rsidR="00202F7E" w:rsidRDefault="00202F7E" w:rsidP="000F65EF">
      <w:r>
        <w:rPr>
          <w:rFonts w:hint="eastAsia"/>
        </w:rPr>
        <w:t>数据完成转以后，再用该数据就直接用</w:t>
      </w:r>
      <w:r>
        <w:rPr>
          <w:rFonts w:hint="eastAsia"/>
        </w:rPr>
        <w:t>VAL</w:t>
      </w:r>
      <w:r>
        <w:rPr>
          <w:rFonts w:hint="eastAsia"/>
        </w:rPr>
        <w:t>值</w:t>
      </w:r>
    </w:p>
    <w:p w:rsidR="008A0AB9" w:rsidRDefault="008A0AB9" w:rsidP="000F65EF"/>
    <w:p w:rsidR="008A0AB9" w:rsidRDefault="00202F7E" w:rsidP="000F65EF">
      <w:r>
        <w:rPr>
          <w:rFonts w:hint="eastAsia"/>
        </w:rPr>
        <w:t>DMA</w:t>
      </w:r>
      <w:r>
        <w:rPr>
          <w:rFonts w:hint="eastAsia"/>
        </w:rPr>
        <w:t>传输数据，每个通道专门用来管理来自于一个或多个外设对存储器访问的请求</w:t>
      </w:r>
    </w:p>
    <w:p w:rsidR="00B670E3" w:rsidRDefault="00B670E3" w:rsidP="000F65EF">
      <w:r>
        <w:rPr>
          <w:noProof/>
        </w:rPr>
        <w:drawing>
          <wp:inline distT="0" distB="0" distL="0" distR="0" wp14:anchorId="34BDC9C8" wp14:editId="6FF2DDB6">
            <wp:extent cx="5274310" cy="203200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2032000"/>
                    </a:xfrm>
                    <a:prstGeom prst="rect">
                      <a:avLst/>
                    </a:prstGeom>
                  </pic:spPr>
                </pic:pic>
              </a:graphicData>
            </a:graphic>
          </wp:inline>
        </w:drawing>
      </w:r>
    </w:p>
    <w:p w:rsidR="00B670E3" w:rsidRPr="00B670E3" w:rsidRDefault="00B670E3" w:rsidP="000F65EF">
      <w:pPr>
        <w:rPr>
          <w:b/>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B670E3">
        <w:rPr>
          <w:rFonts w:hint="eastAsia"/>
          <w:b/>
        </w:rPr>
        <w:t>通道和外设的专门对应关系</w:t>
      </w:r>
    </w:p>
    <w:p w:rsidR="0012243C" w:rsidRPr="0012243C" w:rsidRDefault="00202F7E" w:rsidP="0012243C">
      <w:pPr>
        <w:pStyle w:val="Default"/>
        <w:rPr>
          <w:rFonts w:asciiTheme="minorHAnsi" w:hAnsiTheme="minorHAnsi" w:cstheme="minorBidi"/>
          <w:color w:val="auto"/>
          <w:kern w:val="2"/>
          <w:sz w:val="21"/>
          <w:szCs w:val="22"/>
        </w:rPr>
      </w:pPr>
      <w:r w:rsidRPr="0012243C">
        <w:rPr>
          <w:rFonts w:asciiTheme="minorHAnsi" w:hAnsiTheme="minorHAnsi" w:cstheme="minorBidi" w:hint="eastAsia"/>
          <w:color w:val="auto"/>
          <w:kern w:val="2"/>
          <w:sz w:val="21"/>
          <w:szCs w:val="22"/>
        </w:rPr>
        <w:t>DMA</w:t>
      </w:r>
      <w:r w:rsidRPr="0012243C">
        <w:rPr>
          <w:rFonts w:asciiTheme="minorHAnsi" w:hAnsiTheme="minorHAnsi" w:cstheme="minorBidi" w:hint="eastAsia"/>
          <w:color w:val="auto"/>
          <w:kern w:val="2"/>
          <w:sz w:val="21"/>
          <w:szCs w:val="22"/>
        </w:rPr>
        <w:t>一个通道同一时间</w:t>
      </w:r>
      <w:r w:rsidR="0012243C" w:rsidRPr="0012243C">
        <w:rPr>
          <w:rFonts w:asciiTheme="minorHAnsi" w:hAnsiTheme="minorHAnsi" w:cstheme="minorBidi" w:hint="eastAsia"/>
          <w:color w:val="auto"/>
          <w:kern w:val="2"/>
          <w:sz w:val="21"/>
          <w:szCs w:val="22"/>
        </w:rPr>
        <w:t>多个设备传输数据时，由</w:t>
      </w:r>
      <w:r w:rsidR="0012243C" w:rsidRPr="0012243C">
        <w:rPr>
          <w:rFonts w:asciiTheme="minorHAnsi" w:hAnsiTheme="minorHAnsi" w:cstheme="minorBidi" w:hint="eastAsia"/>
          <w:color w:val="auto"/>
          <w:kern w:val="2"/>
          <w:sz w:val="21"/>
          <w:szCs w:val="22"/>
        </w:rPr>
        <w:t>DMA</w:t>
      </w:r>
      <w:r w:rsidR="0012243C" w:rsidRPr="0012243C">
        <w:rPr>
          <w:rFonts w:asciiTheme="minorHAnsi" w:hAnsiTheme="minorHAnsi" w:cstheme="minorBidi" w:hint="eastAsia"/>
          <w:color w:val="auto"/>
          <w:kern w:val="2"/>
          <w:sz w:val="21"/>
          <w:szCs w:val="22"/>
        </w:rPr>
        <w:t>通道的优先级排列传输数据。</w:t>
      </w:r>
    </w:p>
    <w:p w:rsidR="0012243C" w:rsidRDefault="0012243C" w:rsidP="0012243C">
      <w:pPr>
        <w:pStyle w:val="Default"/>
        <w:rPr>
          <w:rFonts w:asciiTheme="minorHAnsi" w:hAnsiTheme="minorHAnsi" w:cstheme="minorBidi"/>
          <w:color w:val="auto"/>
          <w:kern w:val="2"/>
          <w:sz w:val="21"/>
          <w:szCs w:val="22"/>
        </w:rPr>
      </w:pPr>
      <w:r w:rsidRPr="0012243C">
        <w:rPr>
          <w:rFonts w:asciiTheme="minorHAnsi" w:hAnsiTheme="minorHAnsi" w:cstheme="minorBidi"/>
          <w:color w:val="auto"/>
          <w:kern w:val="2"/>
          <w:sz w:val="21"/>
          <w:szCs w:val="22"/>
        </w:rPr>
        <w:t xml:space="preserve">DMA </w:t>
      </w:r>
      <w:r w:rsidRPr="0012243C">
        <w:rPr>
          <w:rFonts w:asciiTheme="minorHAnsi" w:hAnsiTheme="minorHAnsi" w:cstheme="minorBidi" w:hint="eastAsia"/>
          <w:color w:val="auto"/>
          <w:kern w:val="2"/>
          <w:sz w:val="21"/>
          <w:szCs w:val="22"/>
        </w:rPr>
        <w:t>通道请求的优先级由软件配置和通道编号决定</w:t>
      </w:r>
      <w:r>
        <w:rPr>
          <w:rFonts w:asciiTheme="minorHAnsi" w:hAnsiTheme="minorHAnsi" w:cstheme="minorBidi" w:hint="eastAsia"/>
          <w:color w:val="auto"/>
          <w:kern w:val="2"/>
          <w:sz w:val="21"/>
          <w:szCs w:val="22"/>
        </w:rPr>
        <w:t>。优先级由大到小：通道</w:t>
      </w:r>
      <w:r>
        <w:rPr>
          <w:rFonts w:asciiTheme="minorHAnsi" w:hAnsiTheme="minorHAnsi" w:cstheme="minorBidi" w:hint="eastAsia"/>
          <w:color w:val="auto"/>
          <w:kern w:val="2"/>
          <w:sz w:val="21"/>
          <w:szCs w:val="22"/>
        </w:rPr>
        <w:t>1-&gt;</w:t>
      </w:r>
      <w:r>
        <w:rPr>
          <w:rFonts w:asciiTheme="minorHAnsi" w:hAnsiTheme="minorHAnsi" w:cstheme="minorBidi" w:hint="eastAsia"/>
          <w:color w:val="auto"/>
          <w:kern w:val="2"/>
          <w:sz w:val="21"/>
          <w:szCs w:val="22"/>
        </w:rPr>
        <w:t>通道</w:t>
      </w:r>
      <w:r>
        <w:rPr>
          <w:rFonts w:asciiTheme="minorHAnsi" w:hAnsiTheme="minorHAnsi" w:cstheme="minorBidi" w:hint="eastAsia"/>
          <w:color w:val="auto"/>
          <w:kern w:val="2"/>
          <w:sz w:val="21"/>
          <w:szCs w:val="22"/>
        </w:rPr>
        <w:t>7</w:t>
      </w:r>
    </w:p>
    <w:p w:rsidR="00B670E3" w:rsidRDefault="00B670E3" w:rsidP="00B670E3">
      <w:pPr>
        <w:pStyle w:val="Default"/>
        <w:rPr>
          <w:rFonts w:asciiTheme="minorHAnsi" w:hAnsiTheme="minorHAnsi" w:cstheme="minorBidi"/>
          <w:color w:val="auto"/>
          <w:kern w:val="2"/>
          <w:sz w:val="21"/>
          <w:szCs w:val="22"/>
        </w:rPr>
      </w:pPr>
      <w:r>
        <w:rPr>
          <w:rFonts w:asciiTheme="minorHAnsi" w:hAnsiTheme="minorHAnsi" w:cstheme="minorBidi" w:hint="eastAsia"/>
          <w:color w:val="auto"/>
          <w:kern w:val="2"/>
          <w:sz w:val="21"/>
          <w:szCs w:val="22"/>
        </w:rPr>
        <w:t xml:space="preserve">     </w:t>
      </w:r>
      <w:r>
        <w:rPr>
          <w:rFonts w:asciiTheme="minorHAnsi" w:hAnsiTheme="minorHAnsi" w:cstheme="minorBidi" w:hint="eastAsia"/>
          <w:color w:val="auto"/>
          <w:kern w:val="2"/>
          <w:sz w:val="21"/>
          <w:szCs w:val="22"/>
        </w:rPr>
        <w:t>硬件优先级：</w:t>
      </w:r>
      <w:proofErr w:type="gramStart"/>
      <w:r>
        <w:rPr>
          <w:rFonts w:asciiTheme="minorHAnsi" w:hAnsiTheme="minorHAnsi" w:cstheme="minorBidi" w:hint="eastAsia"/>
          <w:color w:val="auto"/>
          <w:kern w:val="2"/>
          <w:sz w:val="21"/>
          <w:szCs w:val="22"/>
        </w:rPr>
        <w:t>通道号越小</w:t>
      </w:r>
      <w:proofErr w:type="gramEnd"/>
      <w:r>
        <w:rPr>
          <w:rFonts w:asciiTheme="minorHAnsi" w:hAnsiTheme="minorHAnsi" w:cstheme="minorBidi" w:hint="eastAsia"/>
          <w:color w:val="auto"/>
          <w:kern w:val="2"/>
          <w:sz w:val="21"/>
          <w:szCs w:val="22"/>
        </w:rPr>
        <w:t>，优先级越高。优先级由大到小：通道</w:t>
      </w:r>
      <w:r>
        <w:rPr>
          <w:rFonts w:asciiTheme="minorHAnsi" w:hAnsiTheme="minorHAnsi" w:cstheme="minorBidi" w:hint="eastAsia"/>
          <w:color w:val="auto"/>
          <w:kern w:val="2"/>
          <w:sz w:val="21"/>
          <w:szCs w:val="22"/>
        </w:rPr>
        <w:t>1-&gt;</w:t>
      </w:r>
      <w:r>
        <w:rPr>
          <w:rFonts w:asciiTheme="minorHAnsi" w:hAnsiTheme="minorHAnsi" w:cstheme="minorBidi" w:hint="eastAsia"/>
          <w:color w:val="auto"/>
          <w:kern w:val="2"/>
          <w:sz w:val="21"/>
          <w:szCs w:val="22"/>
        </w:rPr>
        <w:t>通道</w:t>
      </w:r>
      <w:r>
        <w:rPr>
          <w:rFonts w:asciiTheme="minorHAnsi" w:hAnsiTheme="minorHAnsi" w:cstheme="minorBidi" w:hint="eastAsia"/>
          <w:color w:val="auto"/>
          <w:kern w:val="2"/>
          <w:sz w:val="21"/>
          <w:szCs w:val="22"/>
        </w:rPr>
        <w:t>7</w:t>
      </w:r>
    </w:p>
    <w:p w:rsidR="0012243C" w:rsidRDefault="00B670E3" w:rsidP="0012243C">
      <w:pPr>
        <w:pStyle w:val="Default"/>
        <w:rPr>
          <w:rFonts w:asciiTheme="minorHAnsi" w:hAnsiTheme="minorHAnsi" w:cstheme="minorBidi"/>
          <w:color w:val="auto"/>
          <w:kern w:val="2"/>
          <w:sz w:val="21"/>
          <w:szCs w:val="22"/>
        </w:rPr>
      </w:pPr>
      <w:r>
        <w:rPr>
          <w:rFonts w:asciiTheme="minorHAnsi" w:hAnsiTheme="minorHAnsi" w:cstheme="minorBidi" w:hint="eastAsia"/>
          <w:color w:val="auto"/>
          <w:kern w:val="2"/>
          <w:sz w:val="21"/>
          <w:szCs w:val="22"/>
        </w:rPr>
        <w:tab/>
        <w:t xml:space="preserve"> </w:t>
      </w:r>
      <w:r>
        <w:rPr>
          <w:rFonts w:asciiTheme="minorHAnsi" w:hAnsiTheme="minorHAnsi" w:cstheme="minorBidi" w:hint="eastAsia"/>
          <w:color w:val="auto"/>
          <w:kern w:val="2"/>
          <w:sz w:val="21"/>
          <w:szCs w:val="22"/>
        </w:rPr>
        <w:t>软件优先级：四个等级：最高优先级、高优先级、中等优先级、低优先级。</w:t>
      </w:r>
    </w:p>
    <w:p w:rsidR="00B670E3" w:rsidRPr="00B670E3" w:rsidRDefault="00B670E3" w:rsidP="00B670E3">
      <w:pPr>
        <w:pStyle w:val="Default"/>
        <w:rPr>
          <w:rFonts w:asciiTheme="minorHAnsi" w:hAnsiTheme="minorHAnsi" w:cstheme="minorBidi"/>
          <w:color w:val="auto"/>
          <w:kern w:val="2"/>
          <w:sz w:val="21"/>
          <w:szCs w:val="22"/>
        </w:rPr>
      </w:pPr>
      <w:r>
        <w:rPr>
          <w:rFonts w:asciiTheme="minorHAnsi" w:hAnsiTheme="minorHAnsi" w:cstheme="minorBidi" w:hint="eastAsia"/>
          <w:color w:val="auto"/>
          <w:kern w:val="2"/>
          <w:sz w:val="21"/>
          <w:szCs w:val="22"/>
        </w:rPr>
        <w:t>DMA</w:t>
      </w:r>
      <w:r>
        <w:rPr>
          <w:rFonts w:asciiTheme="minorHAnsi" w:hAnsiTheme="minorHAnsi" w:cstheme="minorBidi" w:hint="eastAsia"/>
          <w:color w:val="auto"/>
          <w:kern w:val="2"/>
          <w:sz w:val="21"/>
          <w:szCs w:val="22"/>
        </w:rPr>
        <w:t>软件优先级</w:t>
      </w:r>
      <w:r w:rsidRPr="00B670E3">
        <w:rPr>
          <w:rFonts w:asciiTheme="minorHAnsi" w:hAnsiTheme="minorHAnsi" w:cstheme="minorBidi"/>
          <w:color w:val="auto"/>
          <w:kern w:val="2"/>
          <w:sz w:val="21"/>
          <w:szCs w:val="22"/>
        </w:rPr>
        <w:t>通过</w:t>
      </w:r>
      <w:proofErr w:type="spellStart"/>
      <w:r w:rsidRPr="00B670E3">
        <w:rPr>
          <w:rFonts w:asciiTheme="minorHAnsi" w:hAnsiTheme="minorHAnsi" w:cstheme="minorBidi"/>
          <w:color w:val="auto"/>
          <w:kern w:val="2"/>
          <w:sz w:val="21"/>
          <w:szCs w:val="22"/>
        </w:rPr>
        <w:t>DMA_CTLRx</w:t>
      </w:r>
      <w:proofErr w:type="spellEnd"/>
      <w:r w:rsidRPr="00B670E3">
        <w:rPr>
          <w:rFonts w:asciiTheme="minorHAnsi" w:hAnsiTheme="minorHAnsi" w:cstheme="minorBidi"/>
          <w:color w:val="auto"/>
          <w:kern w:val="2"/>
          <w:sz w:val="21"/>
          <w:szCs w:val="22"/>
        </w:rPr>
        <w:t>寄存器的</w:t>
      </w:r>
      <w:r w:rsidRPr="00B670E3">
        <w:rPr>
          <w:rFonts w:asciiTheme="minorHAnsi" w:hAnsiTheme="minorHAnsi" w:cstheme="minorBidi"/>
          <w:color w:val="auto"/>
          <w:kern w:val="2"/>
          <w:sz w:val="21"/>
          <w:szCs w:val="22"/>
        </w:rPr>
        <w:t>PRIO[1:0]</w:t>
      </w:r>
      <w:r>
        <w:rPr>
          <w:rFonts w:asciiTheme="minorHAnsi" w:hAnsiTheme="minorHAnsi" w:cstheme="minorBidi"/>
          <w:color w:val="auto"/>
          <w:kern w:val="2"/>
          <w:sz w:val="21"/>
          <w:szCs w:val="22"/>
        </w:rPr>
        <w:t>位</w:t>
      </w:r>
      <w:r w:rsidRPr="00B670E3">
        <w:rPr>
          <w:rFonts w:asciiTheme="minorHAnsi" w:hAnsiTheme="minorHAnsi" w:cstheme="minorBidi"/>
          <w:color w:val="auto"/>
          <w:kern w:val="2"/>
          <w:sz w:val="21"/>
          <w:szCs w:val="22"/>
        </w:rPr>
        <w:t>配置。较优先级时会优先看软件优先级。如果两个通道的软件优先级不同，软件优先级较高的通道被服务。如果两个通道的软件优先级相同，硬件优先级较高的通道被服务。</w:t>
      </w:r>
      <w:r>
        <w:rPr>
          <w:rFonts w:asciiTheme="minorHAnsi" w:hAnsiTheme="minorHAnsi" w:cstheme="minorBidi" w:hint="eastAsia"/>
          <w:color w:val="auto"/>
          <w:kern w:val="2"/>
          <w:sz w:val="21"/>
          <w:szCs w:val="22"/>
        </w:rPr>
        <w:t>一般情况先不设置软件优先级，只比较硬件优先级。</w:t>
      </w:r>
    </w:p>
    <w:p w:rsidR="003C29A3" w:rsidRDefault="00B670E3" w:rsidP="00B670E3">
      <w:pPr>
        <w:autoSpaceDE w:val="0"/>
        <w:autoSpaceDN w:val="0"/>
        <w:adjustRightInd w:val="0"/>
        <w:jc w:val="left"/>
        <w:rPr>
          <w:rFonts w:ascii="宋体" w:eastAsia="宋体" w:hAnsi="Arial" w:cs="宋体"/>
          <w:color w:val="000000"/>
          <w:kern w:val="0"/>
          <w:sz w:val="20"/>
          <w:szCs w:val="20"/>
        </w:rPr>
      </w:pPr>
      <w:r w:rsidRPr="00B670E3">
        <w:rPr>
          <w:rFonts w:ascii="宋体" w:eastAsia="宋体" w:cs="宋体" w:hint="eastAsia"/>
          <w:color w:val="000000"/>
          <w:kern w:val="0"/>
          <w:sz w:val="20"/>
          <w:szCs w:val="20"/>
        </w:rPr>
        <w:t>每个通道</w:t>
      </w:r>
      <w:r w:rsidR="003C29A3">
        <w:rPr>
          <w:rFonts w:ascii="宋体" w:eastAsia="宋体" w:cs="宋体" w:hint="eastAsia"/>
          <w:color w:val="000000"/>
          <w:kern w:val="0"/>
          <w:sz w:val="20"/>
          <w:szCs w:val="20"/>
        </w:rPr>
        <w:t>都直接连接专用</w:t>
      </w:r>
      <w:r w:rsidRPr="00B670E3">
        <w:rPr>
          <w:rFonts w:ascii="宋体" w:eastAsia="宋体" w:cs="宋体" w:hint="eastAsia"/>
          <w:color w:val="000000"/>
          <w:kern w:val="0"/>
          <w:sz w:val="20"/>
          <w:szCs w:val="20"/>
        </w:rPr>
        <w:t>的硬件</w:t>
      </w:r>
      <w:r w:rsidRPr="00B670E3">
        <w:rPr>
          <w:rFonts w:ascii="Arial" w:eastAsia="宋体" w:hAnsi="Arial" w:cs="Arial"/>
          <w:color w:val="000000"/>
          <w:kern w:val="0"/>
          <w:sz w:val="20"/>
          <w:szCs w:val="20"/>
        </w:rPr>
        <w:t xml:space="preserve">DMA </w:t>
      </w:r>
      <w:r w:rsidRPr="00B670E3">
        <w:rPr>
          <w:rFonts w:ascii="宋体" w:eastAsia="宋体" w:hAnsi="Arial" w:cs="宋体" w:hint="eastAsia"/>
          <w:color w:val="000000"/>
          <w:kern w:val="0"/>
          <w:sz w:val="20"/>
          <w:szCs w:val="20"/>
        </w:rPr>
        <w:t>请求</w:t>
      </w:r>
      <w:r w:rsidR="003C29A3">
        <w:rPr>
          <w:rFonts w:ascii="宋体" w:eastAsia="宋体" w:hAnsi="Arial" w:cs="宋体" w:hint="eastAsia"/>
          <w:color w:val="000000"/>
          <w:kern w:val="0"/>
          <w:sz w:val="20"/>
          <w:szCs w:val="20"/>
        </w:rPr>
        <w:t>:</w:t>
      </w:r>
    </w:p>
    <w:p w:rsidR="00B670E3" w:rsidRDefault="003C29A3" w:rsidP="003C29A3">
      <w:pPr>
        <w:autoSpaceDE w:val="0"/>
        <w:autoSpaceDN w:val="0"/>
        <w:adjustRightInd w:val="0"/>
        <w:ind w:left="420"/>
        <w:jc w:val="left"/>
        <w:rPr>
          <w:rFonts w:ascii="宋体" w:eastAsia="宋体" w:hAnsi="Arial" w:cs="宋体"/>
          <w:color w:val="000000"/>
          <w:kern w:val="0"/>
          <w:sz w:val="20"/>
          <w:szCs w:val="20"/>
        </w:rPr>
      </w:pPr>
      <w:r>
        <w:rPr>
          <w:rFonts w:ascii="宋体" w:eastAsia="宋体" w:hAnsi="Arial" w:cs="宋体" w:hint="eastAsia"/>
          <w:color w:val="000000"/>
          <w:kern w:val="0"/>
          <w:sz w:val="20"/>
          <w:szCs w:val="20"/>
        </w:rPr>
        <w:t>理解：当DR里有数据时，DR需要向DMA发送请求，让DMA读取DR里的数据。每个外设有一个专门的DMA请求的</w:t>
      </w:r>
      <w:r w:rsidR="00671193">
        <w:rPr>
          <w:rFonts w:ascii="宋体" w:eastAsia="宋体" w:hAnsi="Arial" w:cs="宋体" w:hint="eastAsia"/>
          <w:color w:val="000000"/>
          <w:kern w:val="0"/>
          <w:sz w:val="20"/>
          <w:szCs w:val="20"/>
        </w:rPr>
        <w:t>标志线 ，</w:t>
      </w:r>
      <w:r w:rsidR="00B670E3" w:rsidRPr="00B670E3">
        <w:rPr>
          <w:rFonts w:ascii="宋体" w:eastAsia="宋体" w:hAnsi="Arial" w:cs="宋体"/>
          <w:color w:val="000000"/>
          <w:kern w:val="0"/>
          <w:sz w:val="20"/>
          <w:szCs w:val="20"/>
        </w:rPr>
        <w:t xml:space="preserve"> </w:t>
      </w:r>
      <w:r>
        <w:rPr>
          <w:rFonts w:ascii="宋体" w:eastAsia="宋体" w:hAnsi="Arial" w:cs="宋体" w:hint="eastAsia"/>
          <w:color w:val="000000"/>
          <w:kern w:val="0"/>
          <w:sz w:val="20"/>
          <w:szCs w:val="20"/>
        </w:rPr>
        <w:t>此为硬件</w:t>
      </w:r>
      <w:r w:rsidR="00671193">
        <w:rPr>
          <w:rFonts w:ascii="宋体" w:eastAsia="宋体" w:hAnsi="Arial" w:cs="宋体" w:hint="eastAsia"/>
          <w:color w:val="000000"/>
          <w:kern w:val="0"/>
          <w:sz w:val="20"/>
          <w:szCs w:val="20"/>
        </w:rPr>
        <w:t>请求。</w:t>
      </w:r>
    </w:p>
    <w:p w:rsidR="003C29A3" w:rsidRDefault="003C29A3" w:rsidP="003C29A3">
      <w:pPr>
        <w:autoSpaceDE w:val="0"/>
        <w:autoSpaceDN w:val="0"/>
        <w:adjustRightInd w:val="0"/>
        <w:jc w:val="left"/>
        <w:rPr>
          <w:rFonts w:ascii="宋体" w:eastAsia="宋体" w:hAnsi="Arial" w:cs="宋体"/>
          <w:color w:val="000000"/>
          <w:kern w:val="0"/>
          <w:sz w:val="20"/>
          <w:szCs w:val="20"/>
        </w:rPr>
      </w:pPr>
      <w:r>
        <w:rPr>
          <w:rFonts w:ascii="宋体" w:eastAsia="宋体" w:hAnsi="Arial" w:cs="宋体" w:hint="eastAsia"/>
          <w:color w:val="000000"/>
          <w:kern w:val="0"/>
          <w:sz w:val="20"/>
          <w:szCs w:val="20"/>
        </w:rPr>
        <w:t>每个通道都同样支持软件触发。这些功能通过软件来配置。</w:t>
      </w:r>
    </w:p>
    <w:p w:rsidR="003C29A3" w:rsidRDefault="003C29A3" w:rsidP="00671193">
      <w:pPr>
        <w:autoSpaceDE w:val="0"/>
        <w:autoSpaceDN w:val="0"/>
        <w:adjustRightInd w:val="0"/>
        <w:ind w:left="420"/>
        <w:jc w:val="left"/>
        <w:rPr>
          <w:rFonts w:ascii="宋体" w:eastAsia="宋体" w:hAnsi="Arial" w:cs="宋体"/>
          <w:color w:val="000000"/>
          <w:kern w:val="0"/>
          <w:sz w:val="20"/>
          <w:szCs w:val="20"/>
        </w:rPr>
      </w:pPr>
      <w:r>
        <w:rPr>
          <w:rFonts w:ascii="宋体" w:eastAsia="宋体" w:hAnsi="Arial" w:cs="宋体" w:hint="eastAsia"/>
          <w:color w:val="000000"/>
          <w:kern w:val="0"/>
          <w:sz w:val="20"/>
          <w:szCs w:val="20"/>
        </w:rPr>
        <w:t>理解：</w:t>
      </w:r>
      <w:r w:rsidR="00671193">
        <w:rPr>
          <w:rFonts w:ascii="宋体" w:eastAsia="宋体" w:hAnsi="Arial" w:cs="宋体" w:hint="eastAsia"/>
          <w:color w:val="000000"/>
          <w:kern w:val="0"/>
          <w:sz w:val="20"/>
          <w:szCs w:val="20"/>
        </w:rPr>
        <w:t>没有数据来的时候定义一个软件标识。有数据来的时候再定义一个软件标志进行数据传输。此为软件请求。</w:t>
      </w:r>
    </w:p>
    <w:p w:rsidR="00F274A2" w:rsidRDefault="00F274A2" w:rsidP="00F274A2">
      <w:pPr>
        <w:autoSpaceDE w:val="0"/>
        <w:autoSpaceDN w:val="0"/>
        <w:adjustRightInd w:val="0"/>
        <w:jc w:val="left"/>
        <w:rPr>
          <w:rFonts w:ascii="宋体" w:eastAsia="宋体" w:hAnsi="Arial" w:cs="宋体"/>
          <w:color w:val="000000"/>
          <w:kern w:val="0"/>
          <w:sz w:val="20"/>
          <w:szCs w:val="20"/>
        </w:rPr>
      </w:pPr>
      <w:r>
        <w:rPr>
          <w:rFonts w:ascii="宋体" w:eastAsia="宋体" w:hAnsi="Arial" w:cs="宋体" w:hint="eastAsia"/>
          <w:color w:val="000000"/>
          <w:kern w:val="0"/>
          <w:sz w:val="20"/>
          <w:szCs w:val="20"/>
        </w:rPr>
        <w:t>独立数据源和目标数据区的传输宽度(字节、半字、全字)，模拟打包和拆包的过程；源和目标地址</w:t>
      </w:r>
      <w:proofErr w:type="gramStart"/>
      <w:r>
        <w:rPr>
          <w:rFonts w:ascii="宋体" w:eastAsia="宋体" w:hAnsi="Arial" w:cs="宋体" w:hint="eastAsia"/>
          <w:color w:val="000000"/>
          <w:kern w:val="0"/>
          <w:sz w:val="20"/>
          <w:szCs w:val="20"/>
        </w:rPr>
        <w:t>按数据</w:t>
      </w:r>
      <w:proofErr w:type="gramEnd"/>
      <w:r>
        <w:rPr>
          <w:rFonts w:ascii="宋体" w:eastAsia="宋体" w:hAnsi="Arial" w:cs="宋体" w:hint="eastAsia"/>
          <w:color w:val="000000"/>
          <w:kern w:val="0"/>
          <w:sz w:val="20"/>
          <w:szCs w:val="20"/>
        </w:rPr>
        <w:t>传输宽度对齐。</w:t>
      </w:r>
    </w:p>
    <w:p w:rsidR="00F274A2" w:rsidRDefault="00F274A2" w:rsidP="00F274A2">
      <w:pPr>
        <w:autoSpaceDE w:val="0"/>
        <w:autoSpaceDN w:val="0"/>
        <w:adjustRightInd w:val="0"/>
        <w:jc w:val="left"/>
        <w:rPr>
          <w:rFonts w:ascii="宋体" w:eastAsia="宋体" w:hAnsi="Arial" w:cs="宋体"/>
          <w:color w:val="000000"/>
          <w:kern w:val="0"/>
          <w:sz w:val="20"/>
          <w:szCs w:val="20"/>
        </w:rPr>
      </w:pPr>
      <w:r>
        <w:rPr>
          <w:rFonts w:ascii="宋体" w:eastAsia="宋体" w:hAnsi="Arial" w:cs="宋体" w:hint="eastAsia"/>
          <w:color w:val="000000"/>
          <w:kern w:val="0"/>
          <w:sz w:val="20"/>
          <w:szCs w:val="20"/>
        </w:rPr>
        <w:tab/>
        <w:t>理解：字节：1字节</w:t>
      </w:r>
      <w:r>
        <w:rPr>
          <w:rFonts w:ascii="宋体" w:eastAsia="宋体" w:hAnsi="Arial" w:cs="宋体" w:hint="eastAsia"/>
          <w:color w:val="000000"/>
          <w:kern w:val="0"/>
          <w:sz w:val="20"/>
          <w:szCs w:val="20"/>
        </w:rPr>
        <w:tab/>
        <w:t>半字：两字节</w:t>
      </w:r>
      <w:r>
        <w:rPr>
          <w:rFonts w:ascii="宋体" w:eastAsia="宋体" w:hAnsi="Arial" w:cs="宋体" w:hint="eastAsia"/>
          <w:color w:val="000000"/>
          <w:kern w:val="0"/>
          <w:sz w:val="20"/>
          <w:szCs w:val="20"/>
        </w:rPr>
        <w:tab/>
      </w:r>
      <w:r>
        <w:rPr>
          <w:rFonts w:ascii="宋体" w:eastAsia="宋体" w:hAnsi="Arial" w:cs="宋体" w:hint="eastAsia"/>
          <w:color w:val="000000"/>
          <w:kern w:val="0"/>
          <w:sz w:val="20"/>
          <w:szCs w:val="20"/>
        </w:rPr>
        <w:tab/>
        <w:t>全字：四字节</w:t>
      </w:r>
      <w:r>
        <w:rPr>
          <w:rFonts w:ascii="宋体" w:eastAsia="宋体" w:hAnsi="Arial" w:cs="宋体" w:hint="eastAsia"/>
          <w:color w:val="000000"/>
          <w:kern w:val="0"/>
          <w:sz w:val="20"/>
          <w:szCs w:val="20"/>
        </w:rPr>
        <w:tab/>
        <w:t>；传输宽度：1/2/4字节</w:t>
      </w:r>
    </w:p>
    <w:p w:rsidR="00C10775" w:rsidRDefault="00C10775" w:rsidP="00946A20">
      <w:pPr>
        <w:autoSpaceDE w:val="0"/>
        <w:autoSpaceDN w:val="0"/>
        <w:adjustRightInd w:val="0"/>
        <w:ind w:left="420"/>
        <w:jc w:val="left"/>
        <w:rPr>
          <w:rFonts w:ascii="宋体" w:eastAsia="宋体" w:hAnsi="Arial" w:cs="宋体"/>
          <w:color w:val="000000"/>
          <w:kern w:val="0"/>
          <w:sz w:val="20"/>
          <w:szCs w:val="20"/>
        </w:rPr>
      </w:pPr>
      <w:r>
        <w:rPr>
          <w:rFonts w:ascii="宋体" w:eastAsia="宋体" w:hAnsi="Arial" w:cs="宋体" w:hint="eastAsia"/>
          <w:color w:val="000000"/>
          <w:kern w:val="0"/>
          <w:sz w:val="20"/>
          <w:szCs w:val="20"/>
        </w:rPr>
        <w:t>对齐宽度：DR和VAL 数据宽度一样，因为ADC分别率为12位，宽度都选择16位。这样传输</w:t>
      </w:r>
      <w:proofErr w:type="gramStart"/>
      <w:r>
        <w:rPr>
          <w:rFonts w:ascii="宋体" w:eastAsia="宋体" w:hAnsi="Arial" w:cs="宋体" w:hint="eastAsia"/>
          <w:color w:val="000000"/>
          <w:kern w:val="0"/>
          <w:sz w:val="20"/>
          <w:szCs w:val="20"/>
        </w:rPr>
        <w:t>时数据</w:t>
      </w:r>
      <w:proofErr w:type="gramEnd"/>
      <w:r>
        <w:rPr>
          <w:rFonts w:ascii="宋体" w:eastAsia="宋体" w:hAnsi="Arial" w:cs="宋体" w:hint="eastAsia"/>
          <w:color w:val="000000"/>
          <w:kern w:val="0"/>
          <w:sz w:val="20"/>
          <w:szCs w:val="20"/>
        </w:rPr>
        <w:t>不会覆盖，读取数据时也不会出现错误。</w:t>
      </w:r>
    </w:p>
    <w:p w:rsidR="00F274A2" w:rsidRDefault="00F274A2" w:rsidP="00F274A2">
      <w:pPr>
        <w:autoSpaceDE w:val="0"/>
        <w:autoSpaceDN w:val="0"/>
        <w:adjustRightInd w:val="0"/>
        <w:jc w:val="left"/>
        <w:rPr>
          <w:rFonts w:ascii="宋体" w:eastAsia="宋体" w:hAnsi="Arial" w:cs="宋体"/>
          <w:color w:val="000000"/>
          <w:kern w:val="0"/>
          <w:sz w:val="20"/>
          <w:szCs w:val="20"/>
        </w:rPr>
      </w:pPr>
      <w:r>
        <w:rPr>
          <w:rFonts w:ascii="宋体" w:eastAsia="宋体" w:hAnsi="Arial" w:cs="宋体" w:hint="eastAsia"/>
          <w:color w:val="000000"/>
          <w:kern w:val="0"/>
          <w:sz w:val="20"/>
          <w:szCs w:val="20"/>
        </w:rPr>
        <w:t>每个通道都有3个事件标识(DMA半传输、DMA传输完成、DMA传输出错)，这3个事件标识逻辑或成为</w:t>
      </w:r>
      <w:r w:rsidR="00505612">
        <w:rPr>
          <w:rFonts w:ascii="宋体" w:eastAsia="宋体" w:hAnsi="Arial" w:cs="宋体" w:hint="eastAsia"/>
          <w:color w:val="000000"/>
          <w:kern w:val="0"/>
          <w:sz w:val="20"/>
          <w:szCs w:val="20"/>
        </w:rPr>
        <w:t>一个单独的中断请求。</w:t>
      </w:r>
    </w:p>
    <w:p w:rsidR="00505612" w:rsidRDefault="00505612" w:rsidP="00505612">
      <w:pPr>
        <w:pStyle w:val="Default"/>
        <w:rPr>
          <w:rFonts w:ascii="宋体" w:eastAsia="宋体" w:cs="宋体"/>
          <w:sz w:val="20"/>
          <w:szCs w:val="20"/>
        </w:rPr>
      </w:pPr>
      <w:r>
        <w:rPr>
          <w:rFonts w:ascii="宋体" w:eastAsia="宋体" w:cs="宋体" w:hint="eastAsia"/>
          <w:sz w:val="20"/>
          <w:szCs w:val="20"/>
        </w:rPr>
        <w:t>DMA作用域：</w:t>
      </w:r>
      <w:r w:rsidRPr="00505612">
        <w:rPr>
          <w:rFonts w:ascii="宋体" w:eastAsia="宋体" w:cs="宋体"/>
          <w:sz w:val="20"/>
          <w:szCs w:val="20"/>
        </w:rPr>
        <w:t xml:space="preserve">AHB </w:t>
      </w:r>
      <w:r>
        <w:rPr>
          <w:rFonts w:ascii="宋体" w:eastAsia="宋体" w:cs="宋体" w:hint="eastAsia"/>
          <w:sz w:val="20"/>
          <w:szCs w:val="20"/>
        </w:rPr>
        <w:t>和</w:t>
      </w:r>
      <w:r w:rsidRPr="00505612">
        <w:rPr>
          <w:rFonts w:ascii="宋体" w:eastAsia="宋体" w:cs="宋体"/>
          <w:sz w:val="20"/>
          <w:szCs w:val="20"/>
        </w:rPr>
        <w:t>APB</w:t>
      </w:r>
      <w:r>
        <w:rPr>
          <w:rFonts w:ascii="宋体" w:eastAsia="宋体" w:cs="宋体" w:hint="eastAsia"/>
          <w:sz w:val="20"/>
          <w:szCs w:val="20"/>
        </w:rPr>
        <w:t>1和APB2</w:t>
      </w:r>
      <w:r w:rsidRPr="00505612">
        <w:rPr>
          <w:rFonts w:ascii="宋体" w:eastAsia="宋体" w:cs="宋体"/>
          <w:sz w:val="20"/>
          <w:szCs w:val="20"/>
        </w:rPr>
        <w:t xml:space="preserve"> </w:t>
      </w:r>
      <w:r>
        <w:rPr>
          <w:rFonts w:ascii="宋体" w:eastAsia="宋体" w:cs="宋体" w:hint="eastAsia"/>
          <w:sz w:val="20"/>
          <w:szCs w:val="20"/>
        </w:rPr>
        <w:t>外设，片上闪存和片上</w:t>
      </w:r>
      <w:r w:rsidRPr="00505612">
        <w:rPr>
          <w:rFonts w:ascii="宋体" w:eastAsia="宋体" w:cs="宋体"/>
          <w:sz w:val="20"/>
          <w:szCs w:val="20"/>
        </w:rPr>
        <w:t xml:space="preserve">SRAM </w:t>
      </w:r>
      <w:r>
        <w:rPr>
          <w:rFonts w:ascii="宋体" w:eastAsia="宋体" w:cs="宋体" w:hint="eastAsia"/>
          <w:sz w:val="20"/>
          <w:szCs w:val="20"/>
        </w:rPr>
        <w:t>都可以作为访问</w:t>
      </w:r>
      <w:proofErr w:type="gramStart"/>
      <w:r>
        <w:rPr>
          <w:rFonts w:ascii="宋体" w:eastAsia="宋体" w:cs="宋体" w:hint="eastAsia"/>
          <w:sz w:val="20"/>
          <w:szCs w:val="20"/>
        </w:rPr>
        <w:t>的源端和</w:t>
      </w:r>
      <w:proofErr w:type="gramEnd"/>
      <w:r>
        <w:rPr>
          <w:rFonts w:ascii="宋体" w:eastAsia="宋体" w:cs="宋体" w:hint="eastAsia"/>
          <w:sz w:val="20"/>
          <w:szCs w:val="20"/>
        </w:rPr>
        <w:t>目的端。</w:t>
      </w:r>
    </w:p>
    <w:p w:rsidR="00505612" w:rsidRDefault="00505612" w:rsidP="00505612">
      <w:pPr>
        <w:pStyle w:val="Default"/>
        <w:rPr>
          <w:rFonts w:ascii="宋体" w:eastAsia="宋体" w:cs="宋体"/>
          <w:sz w:val="20"/>
          <w:szCs w:val="20"/>
        </w:rPr>
      </w:pPr>
      <w:r>
        <w:rPr>
          <w:rFonts w:ascii="宋体" w:eastAsia="宋体" w:cs="宋体" w:hint="eastAsia"/>
          <w:sz w:val="20"/>
          <w:szCs w:val="20"/>
        </w:rPr>
        <w:t>可编程的数据传输数目：最大为65535</w:t>
      </w:r>
    </w:p>
    <w:p w:rsidR="00505612" w:rsidRDefault="00505612" w:rsidP="00505612">
      <w:pPr>
        <w:pStyle w:val="Default"/>
        <w:rPr>
          <w:rFonts w:ascii="宋体" w:eastAsia="宋体" w:cs="宋体"/>
          <w:sz w:val="20"/>
          <w:szCs w:val="20"/>
        </w:rPr>
      </w:pPr>
      <w:r>
        <w:rPr>
          <w:rFonts w:ascii="宋体" w:eastAsia="宋体" w:cs="宋体" w:hint="eastAsia"/>
          <w:sz w:val="20"/>
          <w:szCs w:val="20"/>
        </w:rPr>
        <w:tab/>
        <w:t>理解：单词传输时，传输数据最大的量，传输数据达到这个量后数据就不再传输。</w:t>
      </w:r>
    </w:p>
    <w:p w:rsidR="00505612" w:rsidRDefault="00505612" w:rsidP="00505612">
      <w:pPr>
        <w:pStyle w:val="Default"/>
        <w:rPr>
          <w:rFonts w:ascii="宋体" w:eastAsia="宋体" w:cs="宋体"/>
          <w:sz w:val="20"/>
          <w:szCs w:val="20"/>
        </w:rPr>
      </w:pPr>
      <w:r>
        <w:rPr>
          <w:rFonts w:ascii="宋体" w:eastAsia="宋体" w:cs="宋体" w:hint="eastAsia"/>
          <w:sz w:val="20"/>
          <w:szCs w:val="20"/>
        </w:rPr>
        <w:tab/>
        <w:t>循环传输时，传输数据到最大量之后，表示传输完成，再次启动</w:t>
      </w:r>
      <w:r w:rsidR="00C10775">
        <w:rPr>
          <w:rFonts w:ascii="宋体" w:eastAsia="宋体" w:cs="宋体" w:hint="eastAsia"/>
          <w:sz w:val="20"/>
          <w:szCs w:val="20"/>
        </w:rPr>
        <w:t>下一轮数据传输</w:t>
      </w:r>
      <w:r>
        <w:rPr>
          <w:rFonts w:ascii="宋体" w:eastAsia="宋体" w:cs="宋体" w:hint="eastAsia"/>
          <w:sz w:val="20"/>
          <w:szCs w:val="20"/>
        </w:rPr>
        <w:t>。</w:t>
      </w:r>
    </w:p>
    <w:p w:rsidR="00505612" w:rsidRPr="00490A73" w:rsidRDefault="00C10775" w:rsidP="00490A73">
      <w:pPr>
        <w:pStyle w:val="Default"/>
        <w:ind w:left="420"/>
      </w:pPr>
      <w:r>
        <w:rPr>
          <w:rFonts w:ascii="宋体" w:eastAsia="宋体" w:cs="宋体" w:hint="eastAsia"/>
          <w:sz w:val="20"/>
          <w:szCs w:val="20"/>
        </w:rPr>
        <w:lastRenderedPageBreak/>
        <w:t xml:space="preserve">原因：ADC数据会在DR处覆盖，DMA数据传输之后，传到VAL处时ADC的数据也是覆盖的数据，传输无意义。                                                                                </w:t>
      </w:r>
    </w:p>
    <w:p w:rsidR="00B670E3" w:rsidRPr="00B670E3" w:rsidRDefault="00CE08BF" w:rsidP="0012243C">
      <w:pPr>
        <w:pStyle w:val="Default"/>
        <w:rPr>
          <w:rFonts w:asciiTheme="minorHAnsi" w:hAnsiTheme="minorHAnsi" w:cstheme="minorBidi"/>
          <w:color w:val="auto"/>
          <w:kern w:val="2"/>
          <w:sz w:val="21"/>
          <w:szCs w:val="22"/>
        </w:rPr>
      </w:pPr>
      <w:r>
        <w:rPr>
          <w:rFonts w:asciiTheme="minorHAnsi" w:hAnsiTheme="minorHAnsi" w:cstheme="minorBidi" w:hint="eastAsia"/>
          <w:color w:val="auto"/>
          <w:kern w:val="2"/>
          <w:sz w:val="21"/>
          <w:szCs w:val="22"/>
        </w:rPr>
        <w:t>地址递增：外设增量，存储增量</w:t>
      </w:r>
      <w:r>
        <w:rPr>
          <w:rFonts w:asciiTheme="minorHAnsi" w:hAnsiTheme="minorHAnsi" w:cstheme="minorBidi" w:hint="eastAsia"/>
          <w:color w:val="auto"/>
          <w:kern w:val="2"/>
          <w:sz w:val="21"/>
          <w:szCs w:val="22"/>
        </w:rPr>
        <w:t xml:space="preserve">                                                                                                                                                                                                                                                                                                                                                                                 </w:t>
      </w:r>
    </w:p>
    <w:p w:rsidR="00202F7E" w:rsidRDefault="00CE08BF" w:rsidP="000F65EF">
      <w:pPr>
        <w:rPr>
          <w:rFonts w:hint="eastAsia"/>
        </w:rPr>
      </w:pPr>
      <w:r>
        <w:rPr>
          <w:rFonts w:hint="eastAsia"/>
        </w:rPr>
        <w:tab/>
      </w:r>
      <w:r>
        <w:rPr>
          <w:rFonts w:hint="eastAsia"/>
        </w:rPr>
        <w:t>外设增量：读取</w:t>
      </w:r>
      <w:r>
        <w:rPr>
          <w:rFonts w:hint="eastAsia"/>
        </w:rPr>
        <w:t>DR</w:t>
      </w:r>
      <w:r>
        <w:rPr>
          <w:rFonts w:hint="eastAsia"/>
        </w:rPr>
        <w:t>数据时读取后位置自动向后偏移</w:t>
      </w:r>
    </w:p>
    <w:p w:rsidR="00CE08BF" w:rsidRDefault="00CE08BF" w:rsidP="000F65EF">
      <w:pPr>
        <w:rPr>
          <w:rFonts w:hint="eastAsia"/>
        </w:rPr>
      </w:pPr>
      <w:r>
        <w:rPr>
          <w:rFonts w:hint="eastAsia"/>
        </w:rPr>
        <w:tab/>
      </w:r>
      <w:r>
        <w:rPr>
          <w:rFonts w:hint="eastAsia"/>
        </w:rPr>
        <w:t>存储增量：写入</w:t>
      </w:r>
      <w:r>
        <w:rPr>
          <w:rFonts w:hint="eastAsia"/>
        </w:rPr>
        <w:t>VAL</w:t>
      </w:r>
      <w:r>
        <w:rPr>
          <w:rFonts w:hint="eastAsia"/>
        </w:rPr>
        <w:t>值后，下一个</w:t>
      </w:r>
      <w:proofErr w:type="gramStart"/>
      <w:r>
        <w:rPr>
          <w:rFonts w:hint="eastAsia"/>
        </w:rPr>
        <w:t>写入值</w:t>
      </w:r>
      <w:proofErr w:type="gramEnd"/>
      <w:r>
        <w:rPr>
          <w:rFonts w:hint="eastAsia"/>
        </w:rPr>
        <w:t>在</w:t>
      </w:r>
      <w:r>
        <w:rPr>
          <w:rFonts w:hint="eastAsia"/>
        </w:rPr>
        <w:t>RAM</w:t>
      </w:r>
      <w:r>
        <w:rPr>
          <w:rFonts w:hint="eastAsia"/>
        </w:rPr>
        <w:t>中的位置自动偏移。</w:t>
      </w:r>
    </w:p>
    <w:p w:rsidR="003400C0" w:rsidRPr="00CE08BF" w:rsidRDefault="003400C0" w:rsidP="000F65EF">
      <w:pPr>
        <w:rPr>
          <w:rFonts w:hint="eastAsia"/>
        </w:rPr>
      </w:pPr>
      <w:r>
        <w:rPr>
          <w:rFonts w:hint="eastAsia"/>
          <w:noProof/>
        </w:rPr>
        <w:drawing>
          <wp:inline distT="0" distB="0" distL="0" distR="0">
            <wp:extent cx="4911822" cy="4485736"/>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1598" cy="4485532"/>
                    </a:xfrm>
                    <a:prstGeom prst="rect">
                      <a:avLst/>
                    </a:prstGeom>
                    <a:noFill/>
                    <a:ln>
                      <a:noFill/>
                    </a:ln>
                  </pic:spPr>
                </pic:pic>
              </a:graphicData>
            </a:graphic>
          </wp:inline>
        </w:drawing>
      </w:r>
    </w:p>
    <w:p w:rsidR="00CE08BF" w:rsidRDefault="003400C0" w:rsidP="000F65EF">
      <w:pPr>
        <w:rPr>
          <w:rFonts w:hint="eastAsia"/>
        </w:rPr>
      </w:pPr>
      <w:r>
        <w:rPr>
          <w:rFonts w:hint="eastAsia"/>
        </w:rPr>
        <w:t>DMA</w:t>
      </w:r>
      <w:r>
        <w:rPr>
          <w:rFonts w:hint="eastAsia"/>
        </w:rPr>
        <w:t>路线：</w:t>
      </w:r>
    </w:p>
    <w:p w:rsidR="003400C0" w:rsidRDefault="003400C0" w:rsidP="003400C0">
      <w:pPr>
        <w:pStyle w:val="a4"/>
        <w:numPr>
          <w:ilvl w:val="0"/>
          <w:numId w:val="1"/>
        </w:numPr>
        <w:ind w:firstLineChars="0"/>
        <w:rPr>
          <w:rFonts w:hint="eastAsia"/>
        </w:rPr>
      </w:pPr>
      <w:r>
        <w:rPr>
          <w:rFonts w:hint="eastAsia"/>
        </w:rPr>
        <w:t>ADC</w:t>
      </w:r>
      <w:r>
        <w:rPr>
          <w:rFonts w:hint="eastAsia"/>
        </w:rPr>
        <w:t>向</w:t>
      </w:r>
      <w:r>
        <w:rPr>
          <w:rFonts w:hint="eastAsia"/>
        </w:rPr>
        <w:t>DMA</w:t>
      </w:r>
      <w:r>
        <w:rPr>
          <w:rFonts w:hint="eastAsia"/>
        </w:rPr>
        <w:t>发送请求，</w:t>
      </w:r>
      <w:proofErr w:type="gramStart"/>
      <w:r>
        <w:rPr>
          <w:rFonts w:hint="eastAsia"/>
        </w:rPr>
        <w:t>仲裁器</w:t>
      </w:r>
      <w:proofErr w:type="gramEnd"/>
      <w:r>
        <w:rPr>
          <w:rFonts w:hint="eastAsia"/>
        </w:rPr>
        <w:t>检测</w:t>
      </w:r>
      <w:r>
        <w:rPr>
          <w:rFonts w:hint="eastAsia"/>
        </w:rPr>
        <w:t>DMA</w:t>
      </w:r>
      <w:r>
        <w:rPr>
          <w:rFonts w:hint="eastAsia"/>
        </w:rPr>
        <w:t>通道是否空闲。</w:t>
      </w:r>
    </w:p>
    <w:p w:rsidR="003400C0" w:rsidRDefault="00D9396E" w:rsidP="003400C0">
      <w:pPr>
        <w:pStyle w:val="a4"/>
        <w:numPr>
          <w:ilvl w:val="0"/>
          <w:numId w:val="1"/>
        </w:numPr>
        <w:ind w:firstLineChars="0"/>
        <w:rPr>
          <w:rFonts w:hint="eastAsia"/>
        </w:rPr>
      </w:pPr>
      <w:r>
        <w:rPr>
          <w:rFonts w:hint="eastAsia"/>
        </w:rPr>
        <w:t>DMA</w:t>
      </w:r>
      <w:r w:rsidR="003400C0">
        <w:rPr>
          <w:rFonts w:hint="eastAsia"/>
        </w:rPr>
        <w:t>向</w:t>
      </w:r>
      <w:r>
        <w:rPr>
          <w:rFonts w:hint="eastAsia"/>
        </w:rPr>
        <w:t>ADC</w:t>
      </w:r>
      <w:r>
        <w:rPr>
          <w:rFonts w:hint="eastAsia"/>
        </w:rPr>
        <w:t>读取数据，经过</w:t>
      </w:r>
      <w:r>
        <w:rPr>
          <w:rFonts w:hint="eastAsia"/>
        </w:rPr>
        <w:t>DMA</w:t>
      </w:r>
      <w:r>
        <w:rPr>
          <w:rFonts w:hint="eastAsia"/>
        </w:rPr>
        <w:t>通道向</w:t>
      </w:r>
      <w:r>
        <w:rPr>
          <w:rFonts w:hint="eastAsia"/>
        </w:rPr>
        <w:t>SRAM</w:t>
      </w:r>
      <w:r>
        <w:rPr>
          <w:rFonts w:hint="eastAsia"/>
        </w:rPr>
        <w:t>写入数据。</w:t>
      </w:r>
    </w:p>
    <w:p w:rsidR="00CE08BF" w:rsidRDefault="00D9396E" w:rsidP="000F65EF">
      <w:pPr>
        <w:rPr>
          <w:rFonts w:hint="eastAsia"/>
        </w:rPr>
      </w:pPr>
      <w:r>
        <w:rPr>
          <w:rFonts w:hint="eastAsia"/>
          <w:szCs w:val="21"/>
        </w:rPr>
        <w:t>仲裁器</w:t>
      </w:r>
      <w:r>
        <w:rPr>
          <w:rFonts w:hint="eastAsia"/>
          <w:szCs w:val="21"/>
        </w:rPr>
        <w:t>：</w:t>
      </w:r>
      <w:r>
        <w:rPr>
          <w:rFonts w:hint="eastAsia"/>
          <w:szCs w:val="21"/>
        </w:rPr>
        <w:t>根据通道请求的优先级来启动外设</w:t>
      </w:r>
      <w:r>
        <w:rPr>
          <w:rFonts w:ascii="Arial" w:hAnsi="Arial" w:cs="Arial"/>
          <w:szCs w:val="21"/>
        </w:rPr>
        <w:t>/</w:t>
      </w:r>
      <w:r>
        <w:rPr>
          <w:rFonts w:hAnsi="Arial" w:hint="eastAsia"/>
          <w:szCs w:val="21"/>
        </w:rPr>
        <w:t>存储器的访问。</w:t>
      </w:r>
    </w:p>
    <w:p w:rsidR="00D9396E" w:rsidRDefault="00D9396E" w:rsidP="000F65EF">
      <w:pPr>
        <w:rPr>
          <w:rFonts w:hint="eastAsia"/>
        </w:rPr>
      </w:pPr>
      <w:r>
        <w:rPr>
          <w:rFonts w:hint="eastAsia"/>
        </w:rPr>
        <w:t>DMA</w:t>
      </w:r>
      <w:r w:rsidR="006012C7">
        <w:rPr>
          <w:rFonts w:hint="eastAsia"/>
        </w:rPr>
        <w:t>传输</w:t>
      </w:r>
      <w:r>
        <w:rPr>
          <w:rFonts w:hint="eastAsia"/>
        </w:rPr>
        <w:t>：</w:t>
      </w:r>
    </w:p>
    <w:p w:rsidR="006012C7" w:rsidRDefault="006012C7" w:rsidP="000F65EF">
      <w:pPr>
        <w:rPr>
          <w:rFonts w:hint="eastAsia"/>
        </w:rPr>
      </w:pPr>
      <w:r>
        <w:rPr>
          <w:rFonts w:hint="eastAsia"/>
        </w:rPr>
        <w:tab/>
      </w:r>
      <w:r>
        <w:rPr>
          <w:rFonts w:hint="eastAsia"/>
        </w:rPr>
        <w:t>原理：基于请求信号</w:t>
      </w:r>
      <w:r>
        <w:rPr>
          <w:rFonts w:hint="eastAsia"/>
        </w:rPr>
        <w:t>(</w:t>
      </w:r>
      <w:r>
        <w:rPr>
          <w:rFonts w:hint="eastAsia"/>
        </w:rPr>
        <w:t>外设请求</w:t>
      </w:r>
      <w:r>
        <w:rPr>
          <w:rFonts w:hint="eastAsia"/>
        </w:rPr>
        <w:t>DMA</w:t>
      </w:r>
      <w:r>
        <w:rPr>
          <w:rFonts w:hint="eastAsia"/>
        </w:rPr>
        <w:t>访问</w:t>
      </w:r>
      <w:r>
        <w:rPr>
          <w:rFonts w:hint="eastAsia"/>
        </w:rPr>
        <w:t>)</w:t>
      </w:r>
      <w:r>
        <w:rPr>
          <w:rFonts w:hint="eastAsia"/>
        </w:rPr>
        <w:t>和应答信号</w:t>
      </w:r>
      <w:r>
        <w:rPr>
          <w:rFonts w:hint="eastAsia"/>
        </w:rPr>
        <w:t>(DMA</w:t>
      </w:r>
      <w:r>
        <w:rPr>
          <w:rFonts w:hint="eastAsia"/>
        </w:rPr>
        <w:t>访问外设</w:t>
      </w:r>
      <w:r>
        <w:rPr>
          <w:rFonts w:hint="eastAsia"/>
        </w:rPr>
        <w:t>)</w:t>
      </w:r>
    </w:p>
    <w:p w:rsidR="00F12EAE" w:rsidRDefault="00F12EAE" w:rsidP="00F12EAE">
      <w:pPr>
        <w:ind w:left="420"/>
        <w:rPr>
          <w:rFonts w:hint="eastAsia"/>
        </w:rPr>
      </w:pPr>
      <w:r>
        <w:rPr>
          <w:rFonts w:hint="eastAsia"/>
        </w:rPr>
        <w:t>操作：</w:t>
      </w:r>
      <w:r w:rsidRPr="00F12EAE">
        <w:t>每个</w:t>
      </w:r>
      <w:r w:rsidRPr="00F12EAE">
        <w:t>DMA</w:t>
      </w:r>
      <w:r w:rsidRPr="00F12EAE">
        <w:t>传输包含两个操作，一是将数据</w:t>
      </w:r>
      <w:proofErr w:type="gramStart"/>
      <w:r w:rsidRPr="00F12EAE">
        <w:t>从源端读到</w:t>
      </w:r>
      <w:proofErr w:type="gramEnd"/>
      <w:r w:rsidRPr="00F12EAE">
        <w:t>DMA</w:t>
      </w:r>
      <w:r w:rsidRPr="00F12EAE">
        <w:t>，一是将数据从</w:t>
      </w:r>
      <w:r w:rsidRPr="00F12EAE">
        <w:t>DMA</w:t>
      </w:r>
      <w:r w:rsidRPr="00F12EAE">
        <w:t>写到目的端。源地址和目的地址是</w:t>
      </w:r>
      <w:r>
        <w:rPr>
          <w:rFonts w:hint="eastAsia"/>
        </w:rPr>
        <w:t>寄存器的配置自动计算的。</w:t>
      </w:r>
    </w:p>
    <w:p w:rsidR="00F12EAE" w:rsidRDefault="00D9396E" w:rsidP="000F65EF">
      <w:pPr>
        <w:rPr>
          <w:rFonts w:hint="eastAsia"/>
        </w:rPr>
      </w:pPr>
      <w:r>
        <w:rPr>
          <w:rFonts w:hint="eastAsia"/>
        </w:rPr>
        <w:tab/>
      </w:r>
      <w:r>
        <w:rPr>
          <w:rFonts w:hint="eastAsia"/>
        </w:rPr>
        <w:t>发生事件后，外设向</w:t>
      </w:r>
      <w:r>
        <w:rPr>
          <w:rFonts w:hint="eastAsia"/>
        </w:rPr>
        <w:t>DMA</w:t>
      </w:r>
      <w:r>
        <w:rPr>
          <w:rFonts w:hint="eastAsia"/>
        </w:rPr>
        <w:t>发送一个请求，经</w:t>
      </w:r>
      <w:proofErr w:type="gramStart"/>
      <w:r>
        <w:rPr>
          <w:rFonts w:hint="eastAsia"/>
        </w:rPr>
        <w:t>仲裁器同意</w:t>
      </w:r>
      <w:proofErr w:type="gramEnd"/>
      <w:r>
        <w:rPr>
          <w:rFonts w:hint="eastAsia"/>
        </w:rPr>
        <w:t>后，</w:t>
      </w:r>
      <w:r>
        <w:rPr>
          <w:rFonts w:hint="eastAsia"/>
        </w:rPr>
        <w:t>DMA</w:t>
      </w:r>
      <w:r w:rsidR="006012C7">
        <w:rPr>
          <w:rFonts w:hint="eastAsia"/>
        </w:rPr>
        <w:t>向外设发送一个应答信号；</w:t>
      </w:r>
      <w:r>
        <w:rPr>
          <w:rFonts w:hint="eastAsia"/>
        </w:rPr>
        <w:t>外设收到应答信号后，立即释放他的请求，</w:t>
      </w:r>
      <w:r w:rsidR="006012C7">
        <w:rPr>
          <w:rFonts w:hint="eastAsia"/>
        </w:rPr>
        <w:t>同时</w:t>
      </w:r>
      <w:r w:rsidR="006012C7">
        <w:rPr>
          <w:rFonts w:hint="eastAsia"/>
        </w:rPr>
        <w:t>DMA</w:t>
      </w:r>
      <w:r w:rsidR="006012C7">
        <w:rPr>
          <w:rFonts w:hint="eastAsia"/>
        </w:rPr>
        <w:t>控制器同时撤销应答信号，之后开始数据传输操作。若有更多请求，外设可以启动下一个周期。</w:t>
      </w:r>
    </w:p>
    <w:p w:rsidR="00D9396E" w:rsidRDefault="00D9396E" w:rsidP="000F65EF">
      <w:pPr>
        <w:rPr>
          <w:rFonts w:hint="eastAsia"/>
        </w:rPr>
      </w:pPr>
    </w:p>
    <w:p w:rsidR="00F12EAE" w:rsidRDefault="00F12EAE" w:rsidP="000F65EF">
      <w:pPr>
        <w:rPr>
          <w:rFonts w:hint="eastAsia"/>
        </w:rPr>
      </w:pPr>
    </w:p>
    <w:p w:rsidR="00F12EAE" w:rsidRDefault="00F12EAE" w:rsidP="000F65EF">
      <w:pPr>
        <w:rPr>
          <w:rFonts w:hint="eastAsia"/>
        </w:rPr>
      </w:pPr>
    </w:p>
    <w:p w:rsidR="00F12EAE" w:rsidRDefault="00F12EAE" w:rsidP="00F12EAE">
      <w:r>
        <w:rPr>
          <w:rFonts w:hint="eastAsia"/>
        </w:rPr>
        <w:t>DMA</w:t>
      </w:r>
      <w:r>
        <w:rPr>
          <w:rFonts w:hint="eastAsia"/>
        </w:rPr>
        <w:t>配置过程：</w:t>
      </w:r>
      <w:r>
        <w:rPr>
          <w:rFonts w:hint="eastAsia"/>
        </w:rPr>
        <w:tab/>
      </w:r>
    </w:p>
    <w:p w:rsidR="00F12EAE" w:rsidRDefault="00F12EAE" w:rsidP="002C1659">
      <w:pPr>
        <w:pStyle w:val="Default"/>
        <w:spacing w:after="223"/>
        <w:ind w:leftChars="100" w:left="210"/>
        <w:rPr>
          <w:rFonts w:ascii="宋体" w:eastAsia="宋体" w:cs="宋体"/>
          <w:sz w:val="20"/>
          <w:szCs w:val="20"/>
        </w:rPr>
      </w:pPr>
      <w:r>
        <w:rPr>
          <w:sz w:val="20"/>
          <w:szCs w:val="20"/>
        </w:rPr>
        <w:t xml:space="preserve">1. </w:t>
      </w:r>
      <w:r>
        <w:rPr>
          <w:rFonts w:ascii="宋体" w:eastAsia="宋体" w:cs="宋体" w:hint="eastAsia"/>
          <w:sz w:val="20"/>
          <w:szCs w:val="20"/>
        </w:rPr>
        <w:t>通过</w:t>
      </w:r>
      <w:proofErr w:type="spellStart"/>
      <w:r>
        <w:rPr>
          <w:rFonts w:eastAsia="宋体"/>
          <w:sz w:val="20"/>
          <w:szCs w:val="20"/>
        </w:rPr>
        <w:t>DMA_PBARx</w:t>
      </w:r>
      <w:proofErr w:type="spellEnd"/>
      <w:r>
        <w:rPr>
          <w:rFonts w:eastAsia="宋体"/>
          <w:sz w:val="20"/>
          <w:szCs w:val="20"/>
        </w:rPr>
        <w:t xml:space="preserve"> </w:t>
      </w:r>
      <w:r>
        <w:rPr>
          <w:rFonts w:ascii="宋体" w:eastAsia="宋体" w:cs="宋体" w:hint="eastAsia"/>
          <w:sz w:val="20"/>
          <w:szCs w:val="20"/>
        </w:rPr>
        <w:t>寄存器设置外设地址</w:t>
      </w:r>
      <w:r>
        <w:rPr>
          <w:rFonts w:ascii="宋体" w:eastAsia="宋体" w:cs="宋体"/>
          <w:sz w:val="20"/>
          <w:szCs w:val="20"/>
        </w:rPr>
        <w:t xml:space="preserve"> </w:t>
      </w:r>
    </w:p>
    <w:p w:rsidR="00F12EAE" w:rsidRDefault="00F12EAE" w:rsidP="002C1659">
      <w:pPr>
        <w:pStyle w:val="Default"/>
        <w:spacing w:after="223"/>
        <w:ind w:leftChars="100" w:left="210"/>
        <w:rPr>
          <w:rFonts w:ascii="宋体" w:eastAsia="宋体" w:cs="宋体"/>
          <w:sz w:val="20"/>
          <w:szCs w:val="20"/>
        </w:rPr>
      </w:pPr>
      <w:r>
        <w:rPr>
          <w:rFonts w:eastAsia="宋体"/>
          <w:sz w:val="20"/>
          <w:szCs w:val="20"/>
        </w:rPr>
        <w:lastRenderedPageBreak/>
        <w:t xml:space="preserve">2. </w:t>
      </w:r>
      <w:r>
        <w:rPr>
          <w:rFonts w:ascii="宋体" w:eastAsia="宋体" w:cs="宋体" w:hint="eastAsia"/>
          <w:sz w:val="20"/>
          <w:szCs w:val="20"/>
        </w:rPr>
        <w:t>通过</w:t>
      </w:r>
      <w:proofErr w:type="spellStart"/>
      <w:r>
        <w:rPr>
          <w:rFonts w:eastAsia="宋体"/>
          <w:sz w:val="20"/>
          <w:szCs w:val="20"/>
        </w:rPr>
        <w:t>DMA_MBARx</w:t>
      </w:r>
      <w:proofErr w:type="spellEnd"/>
      <w:r>
        <w:rPr>
          <w:rFonts w:eastAsia="宋体"/>
          <w:sz w:val="20"/>
          <w:szCs w:val="20"/>
        </w:rPr>
        <w:t xml:space="preserve"> </w:t>
      </w:r>
      <w:r>
        <w:rPr>
          <w:rFonts w:ascii="宋体" w:eastAsia="宋体" w:cs="宋体" w:hint="eastAsia"/>
          <w:sz w:val="20"/>
          <w:szCs w:val="20"/>
        </w:rPr>
        <w:t>寄存器设置存储器地址</w:t>
      </w:r>
      <w:r>
        <w:rPr>
          <w:rFonts w:ascii="宋体" w:eastAsia="宋体" w:cs="宋体"/>
          <w:sz w:val="20"/>
          <w:szCs w:val="20"/>
        </w:rPr>
        <w:t xml:space="preserve"> </w:t>
      </w:r>
    </w:p>
    <w:p w:rsidR="00F12EAE" w:rsidRDefault="00F12EAE" w:rsidP="002C1659">
      <w:pPr>
        <w:pStyle w:val="Default"/>
        <w:spacing w:after="223"/>
        <w:ind w:leftChars="100" w:left="210"/>
        <w:rPr>
          <w:rFonts w:ascii="宋体" w:eastAsia="宋体" w:cs="宋体"/>
          <w:sz w:val="20"/>
          <w:szCs w:val="20"/>
        </w:rPr>
      </w:pPr>
      <w:r>
        <w:rPr>
          <w:rFonts w:eastAsia="宋体"/>
          <w:sz w:val="20"/>
          <w:szCs w:val="20"/>
        </w:rPr>
        <w:t xml:space="preserve">3. </w:t>
      </w:r>
      <w:r>
        <w:rPr>
          <w:rFonts w:ascii="宋体" w:eastAsia="宋体" w:cs="宋体" w:hint="eastAsia"/>
          <w:sz w:val="20"/>
          <w:szCs w:val="20"/>
        </w:rPr>
        <w:t>通过</w:t>
      </w:r>
      <w:proofErr w:type="spellStart"/>
      <w:r>
        <w:rPr>
          <w:rFonts w:eastAsia="宋体"/>
          <w:sz w:val="20"/>
          <w:szCs w:val="20"/>
        </w:rPr>
        <w:t>DMA_RCNTx</w:t>
      </w:r>
      <w:proofErr w:type="spellEnd"/>
      <w:r>
        <w:rPr>
          <w:rFonts w:eastAsia="宋体"/>
          <w:sz w:val="20"/>
          <w:szCs w:val="20"/>
        </w:rPr>
        <w:t xml:space="preserve"> </w:t>
      </w:r>
      <w:r>
        <w:rPr>
          <w:rFonts w:ascii="宋体" w:eastAsia="宋体" w:cs="宋体" w:hint="eastAsia"/>
          <w:sz w:val="20"/>
          <w:szCs w:val="20"/>
        </w:rPr>
        <w:t>寄存器设置传输数据的总数</w:t>
      </w:r>
      <w:r>
        <w:rPr>
          <w:rFonts w:ascii="宋体" w:eastAsia="宋体" w:cs="宋体"/>
          <w:sz w:val="20"/>
          <w:szCs w:val="20"/>
        </w:rPr>
        <w:t xml:space="preserve"> </w:t>
      </w:r>
    </w:p>
    <w:p w:rsidR="00F12EAE" w:rsidRDefault="00F12EAE" w:rsidP="002C1659">
      <w:pPr>
        <w:pStyle w:val="Default"/>
        <w:spacing w:after="223"/>
        <w:ind w:leftChars="100" w:left="210"/>
        <w:rPr>
          <w:rFonts w:ascii="宋体" w:eastAsia="宋体" w:cs="宋体"/>
          <w:sz w:val="20"/>
          <w:szCs w:val="20"/>
        </w:rPr>
      </w:pPr>
      <w:r>
        <w:rPr>
          <w:rFonts w:eastAsia="宋体"/>
          <w:sz w:val="20"/>
          <w:szCs w:val="20"/>
        </w:rPr>
        <w:t xml:space="preserve">4. </w:t>
      </w:r>
      <w:r>
        <w:rPr>
          <w:rFonts w:ascii="宋体" w:eastAsia="宋体" w:cs="宋体" w:hint="eastAsia"/>
          <w:sz w:val="20"/>
          <w:szCs w:val="20"/>
        </w:rPr>
        <w:t>通过</w:t>
      </w:r>
      <w:proofErr w:type="spellStart"/>
      <w:r>
        <w:rPr>
          <w:rFonts w:eastAsia="宋体"/>
          <w:sz w:val="20"/>
          <w:szCs w:val="20"/>
        </w:rPr>
        <w:t>DMA_CTLRx</w:t>
      </w:r>
      <w:proofErr w:type="spellEnd"/>
      <w:r>
        <w:rPr>
          <w:rFonts w:eastAsia="宋体"/>
          <w:sz w:val="20"/>
          <w:szCs w:val="20"/>
        </w:rPr>
        <w:t xml:space="preserve"> </w:t>
      </w:r>
      <w:r>
        <w:rPr>
          <w:rFonts w:ascii="宋体" w:eastAsia="宋体" w:cs="宋体" w:hint="eastAsia"/>
          <w:sz w:val="20"/>
          <w:szCs w:val="20"/>
        </w:rPr>
        <w:t>寄存器设置软件优先级，传输方向，模式类型，数据尺寸和中断类型。</w:t>
      </w:r>
      <w:r>
        <w:rPr>
          <w:rFonts w:ascii="宋体" w:eastAsia="宋体" w:cs="宋体"/>
          <w:sz w:val="20"/>
          <w:szCs w:val="20"/>
        </w:rPr>
        <w:t xml:space="preserve"> </w:t>
      </w:r>
    </w:p>
    <w:p w:rsidR="00F12EAE" w:rsidRDefault="00F12EAE" w:rsidP="002C1659">
      <w:pPr>
        <w:pStyle w:val="Default"/>
        <w:ind w:leftChars="100" w:left="210"/>
        <w:rPr>
          <w:rFonts w:eastAsia="宋体"/>
          <w:sz w:val="20"/>
          <w:szCs w:val="20"/>
        </w:rPr>
      </w:pPr>
      <w:r>
        <w:rPr>
          <w:rFonts w:eastAsia="宋体"/>
          <w:sz w:val="20"/>
          <w:szCs w:val="20"/>
        </w:rPr>
        <w:t xml:space="preserve">5. </w:t>
      </w:r>
      <w:r>
        <w:rPr>
          <w:rFonts w:ascii="宋体" w:eastAsia="宋体" w:cs="宋体" w:hint="eastAsia"/>
          <w:sz w:val="20"/>
          <w:szCs w:val="20"/>
        </w:rPr>
        <w:t>将</w:t>
      </w:r>
      <w:proofErr w:type="spellStart"/>
      <w:r>
        <w:rPr>
          <w:rFonts w:eastAsia="宋体"/>
          <w:sz w:val="20"/>
          <w:szCs w:val="20"/>
        </w:rPr>
        <w:t>DMA_CTLRx</w:t>
      </w:r>
      <w:proofErr w:type="spellEnd"/>
      <w:r>
        <w:rPr>
          <w:rFonts w:eastAsia="宋体"/>
          <w:sz w:val="20"/>
          <w:szCs w:val="20"/>
        </w:rPr>
        <w:t xml:space="preserve"> </w:t>
      </w:r>
      <w:r>
        <w:rPr>
          <w:rFonts w:ascii="宋体" w:eastAsia="宋体" w:cs="宋体" w:hint="eastAsia"/>
          <w:sz w:val="20"/>
          <w:szCs w:val="20"/>
        </w:rPr>
        <w:t>寄存器的</w:t>
      </w:r>
      <w:r>
        <w:rPr>
          <w:rFonts w:eastAsia="宋体"/>
          <w:sz w:val="20"/>
          <w:szCs w:val="20"/>
        </w:rPr>
        <w:t xml:space="preserve">CHEN </w:t>
      </w:r>
      <w:r>
        <w:rPr>
          <w:rFonts w:ascii="宋体" w:eastAsia="宋体" w:cs="宋体" w:hint="eastAsia"/>
          <w:sz w:val="20"/>
          <w:szCs w:val="20"/>
        </w:rPr>
        <w:t>位配置成</w:t>
      </w:r>
      <w:r>
        <w:rPr>
          <w:rFonts w:eastAsia="宋体"/>
          <w:sz w:val="20"/>
          <w:szCs w:val="20"/>
        </w:rPr>
        <w:t xml:space="preserve">1 </w:t>
      </w:r>
      <w:r w:rsidR="002C1659">
        <w:rPr>
          <w:rFonts w:eastAsia="宋体" w:hint="eastAsia"/>
          <w:sz w:val="20"/>
          <w:szCs w:val="20"/>
        </w:rPr>
        <w:t>，通道使能。</w:t>
      </w:r>
    </w:p>
    <w:p w:rsidR="00F12EAE" w:rsidRDefault="002C1659" w:rsidP="000F65EF">
      <w:pPr>
        <w:rPr>
          <w:rFonts w:hint="eastAsia"/>
        </w:rPr>
      </w:pPr>
      <w:r>
        <w:rPr>
          <w:rFonts w:hint="eastAsia"/>
        </w:rPr>
        <w:t>DMA</w:t>
      </w:r>
      <w:r>
        <w:rPr>
          <w:rFonts w:hint="eastAsia"/>
        </w:rPr>
        <w:t>寄存器：</w:t>
      </w:r>
    </w:p>
    <w:p w:rsidR="002C1659" w:rsidRDefault="002C1659" w:rsidP="000F65EF">
      <w:pPr>
        <w:rPr>
          <w:rFonts w:hint="eastAsia"/>
        </w:rPr>
      </w:pPr>
      <w:r>
        <w:rPr>
          <w:noProof/>
        </w:rPr>
        <w:drawing>
          <wp:inline distT="0" distB="0" distL="0" distR="0" wp14:anchorId="4D41D0F8" wp14:editId="5B76C20D">
            <wp:extent cx="3316053" cy="155275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19035" cy="1554151"/>
                    </a:xfrm>
                    <a:prstGeom prst="rect">
                      <a:avLst/>
                    </a:prstGeom>
                  </pic:spPr>
                </pic:pic>
              </a:graphicData>
            </a:graphic>
          </wp:inline>
        </w:drawing>
      </w:r>
    </w:p>
    <w:p w:rsidR="002C1659" w:rsidRDefault="002C1659" w:rsidP="000F65EF">
      <w:pPr>
        <w:rPr>
          <w:rFonts w:ascii="SimSun" w:hAnsi="SimSun" w:cs="SimSun" w:hint="eastAsia"/>
          <w:sz w:val="23"/>
          <w:szCs w:val="23"/>
        </w:rPr>
      </w:pPr>
      <w:r>
        <w:rPr>
          <w:b/>
          <w:bCs/>
          <w:sz w:val="23"/>
          <w:szCs w:val="23"/>
        </w:rPr>
        <w:t>DMA</w:t>
      </w:r>
      <w:r>
        <w:rPr>
          <w:rFonts w:ascii="SimSun" w:hAnsi="SimSun" w:cs="SimSun"/>
          <w:sz w:val="23"/>
          <w:szCs w:val="23"/>
        </w:rPr>
        <w:t>通道</w:t>
      </w:r>
      <w:r>
        <w:rPr>
          <w:b/>
          <w:bCs/>
          <w:sz w:val="23"/>
          <w:szCs w:val="23"/>
        </w:rPr>
        <w:t>x</w:t>
      </w:r>
      <w:r>
        <w:rPr>
          <w:rFonts w:ascii="SimSun" w:hAnsi="SimSun" w:cs="SimSun"/>
          <w:sz w:val="23"/>
          <w:szCs w:val="23"/>
        </w:rPr>
        <w:t>控制寄存器</w:t>
      </w:r>
      <w:r>
        <w:rPr>
          <w:b/>
          <w:bCs/>
          <w:sz w:val="23"/>
          <w:szCs w:val="23"/>
        </w:rPr>
        <w:t>(</w:t>
      </w:r>
      <w:proofErr w:type="spellStart"/>
      <w:r>
        <w:rPr>
          <w:b/>
          <w:bCs/>
          <w:sz w:val="23"/>
          <w:szCs w:val="23"/>
        </w:rPr>
        <w:t>DMA_CTLRx</w:t>
      </w:r>
      <w:proofErr w:type="spellEnd"/>
      <w:r>
        <w:rPr>
          <w:b/>
          <w:bCs/>
          <w:sz w:val="23"/>
          <w:szCs w:val="23"/>
        </w:rPr>
        <w:t>)</w:t>
      </w:r>
      <w:r>
        <w:rPr>
          <w:rFonts w:hint="eastAsia"/>
          <w:b/>
          <w:bCs/>
          <w:sz w:val="23"/>
          <w:szCs w:val="23"/>
        </w:rPr>
        <w:t>：</w:t>
      </w:r>
      <w:r w:rsidRPr="002C1659">
        <w:rPr>
          <w:rFonts w:ascii="SimSun" w:hAnsi="SimSun" w:cs="SimSun" w:hint="eastAsia"/>
          <w:sz w:val="23"/>
          <w:szCs w:val="23"/>
        </w:rPr>
        <w:t>DMA</w:t>
      </w:r>
      <w:r w:rsidRPr="002C1659">
        <w:rPr>
          <w:rFonts w:ascii="SimSun" w:hAnsi="SimSun" w:cs="SimSun" w:hint="eastAsia"/>
          <w:sz w:val="23"/>
          <w:szCs w:val="23"/>
        </w:rPr>
        <w:t>通道配置寄存器</w:t>
      </w:r>
    </w:p>
    <w:p w:rsidR="00932812" w:rsidRDefault="003F24EC" w:rsidP="000F65EF">
      <w:pPr>
        <w:rPr>
          <w:rFonts w:ascii="SimSun" w:hAnsi="SimSun" w:cs="SimSun" w:hint="eastAsia"/>
          <w:sz w:val="23"/>
          <w:szCs w:val="23"/>
        </w:rPr>
      </w:pPr>
      <w:r>
        <w:rPr>
          <w:rFonts w:ascii="SimSun" w:hAnsi="SimSun" w:cs="SimSun" w:hint="eastAsia"/>
          <w:sz w:val="23"/>
          <w:szCs w:val="23"/>
        </w:rPr>
        <w:t>14</w:t>
      </w:r>
      <w:r>
        <w:rPr>
          <w:rFonts w:ascii="SimSun" w:hAnsi="SimSun" w:cs="SimSun" w:hint="eastAsia"/>
          <w:sz w:val="23"/>
          <w:szCs w:val="23"/>
        </w:rPr>
        <w:tab/>
      </w:r>
      <w:r>
        <w:rPr>
          <w:rFonts w:ascii="SimSun" w:hAnsi="SimSun" w:cs="SimSun" w:hint="eastAsia"/>
          <w:sz w:val="23"/>
          <w:szCs w:val="23"/>
        </w:rPr>
        <w:tab/>
      </w:r>
      <w:r w:rsidR="0035346D">
        <w:rPr>
          <w:rFonts w:ascii="SimSun" w:hAnsi="SimSun" w:cs="SimSun" w:hint="eastAsia"/>
          <w:sz w:val="23"/>
          <w:szCs w:val="23"/>
        </w:rPr>
        <w:t>存储器到存储模式：非存储器到存储器模式</w:t>
      </w:r>
      <w:r w:rsidR="0035346D">
        <w:rPr>
          <w:rFonts w:ascii="SimSun" w:hAnsi="SimSun" w:cs="SimSun" w:hint="eastAsia"/>
          <w:sz w:val="23"/>
          <w:szCs w:val="23"/>
        </w:rPr>
        <w:t>(</w:t>
      </w:r>
      <w:r w:rsidR="0035346D">
        <w:rPr>
          <w:rFonts w:ascii="SimSun" w:hAnsi="SimSun" w:cs="SimSun" w:hint="eastAsia"/>
          <w:sz w:val="23"/>
          <w:szCs w:val="23"/>
        </w:rPr>
        <w:t>外设到存储器</w:t>
      </w:r>
      <w:r w:rsidR="0035346D">
        <w:rPr>
          <w:rFonts w:ascii="SimSun" w:hAnsi="SimSun" w:cs="SimSun" w:hint="eastAsia"/>
          <w:sz w:val="23"/>
          <w:szCs w:val="23"/>
        </w:rPr>
        <w:t>)</w:t>
      </w:r>
    </w:p>
    <w:p w:rsidR="0035346D" w:rsidRDefault="003F24EC" w:rsidP="000F65EF">
      <w:pPr>
        <w:rPr>
          <w:rFonts w:ascii="SimSun" w:hAnsi="SimSun" w:cs="SimSun" w:hint="eastAsia"/>
          <w:sz w:val="23"/>
          <w:szCs w:val="23"/>
        </w:rPr>
      </w:pPr>
      <w:r>
        <w:rPr>
          <w:rFonts w:ascii="SimSun" w:hAnsi="SimSun" w:cs="SimSun" w:hint="eastAsia"/>
          <w:sz w:val="23"/>
          <w:szCs w:val="23"/>
        </w:rPr>
        <w:t>13:12</w:t>
      </w:r>
      <w:r>
        <w:rPr>
          <w:rFonts w:ascii="SimSun" w:hAnsi="SimSun" w:cs="SimSun" w:hint="eastAsia"/>
          <w:sz w:val="23"/>
          <w:szCs w:val="23"/>
        </w:rPr>
        <w:tab/>
      </w:r>
      <w:r w:rsidR="0035346D">
        <w:rPr>
          <w:rFonts w:ascii="SimSun" w:hAnsi="SimSun" w:cs="SimSun" w:hint="eastAsia"/>
          <w:sz w:val="23"/>
          <w:szCs w:val="23"/>
        </w:rPr>
        <w:t>通道的软件优先级：</w:t>
      </w:r>
      <w:r w:rsidR="0035346D">
        <w:rPr>
          <w:rFonts w:ascii="SimSun" w:hAnsi="SimSun" w:cs="SimSun" w:hint="eastAsia"/>
          <w:sz w:val="23"/>
          <w:szCs w:val="23"/>
        </w:rPr>
        <w:t>00(</w:t>
      </w:r>
      <w:r w:rsidR="0035346D">
        <w:rPr>
          <w:rFonts w:ascii="SimSun" w:hAnsi="SimSun" w:cs="SimSun" w:hint="eastAsia"/>
          <w:sz w:val="23"/>
          <w:szCs w:val="23"/>
        </w:rPr>
        <w:t>哪个优先级都行，因为只用一个</w:t>
      </w:r>
      <w:r w:rsidR="0035346D">
        <w:rPr>
          <w:rFonts w:ascii="SimSun" w:hAnsi="SimSun" w:cs="SimSun" w:hint="eastAsia"/>
          <w:sz w:val="23"/>
          <w:szCs w:val="23"/>
        </w:rPr>
        <w:t>)</w:t>
      </w:r>
      <w:r w:rsidR="0035346D">
        <w:rPr>
          <w:rFonts w:ascii="SimSun" w:hAnsi="SimSun" w:cs="SimSun" w:hint="eastAsia"/>
          <w:sz w:val="23"/>
          <w:szCs w:val="23"/>
        </w:rPr>
        <w:t>；</w:t>
      </w:r>
    </w:p>
    <w:p w:rsidR="0035346D" w:rsidRDefault="003F24EC" w:rsidP="000F65EF">
      <w:pPr>
        <w:rPr>
          <w:rFonts w:ascii="SimSun" w:hAnsi="SimSun" w:cs="SimSun" w:hint="eastAsia"/>
          <w:sz w:val="23"/>
          <w:szCs w:val="23"/>
        </w:rPr>
      </w:pPr>
      <w:r>
        <w:rPr>
          <w:rFonts w:ascii="SimSun" w:hAnsi="SimSun" w:cs="SimSun" w:hint="eastAsia"/>
          <w:sz w:val="23"/>
          <w:szCs w:val="23"/>
        </w:rPr>
        <w:t>11:10</w:t>
      </w:r>
      <w:r>
        <w:rPr>
          <w:rFonts w:ascii="SimSun" w:hAnsi="SimSun" w:cs="SimSun" w:hint="eastAsia"/>
          <w:sz w:val="23"/>
          <w:szCs w:val="23"/>
        </w:rPr>
        <w:tab/>
      </w:r>
      <w:r w:rsidR="0035346D">
        <w:rPr>
          <w:rFonts w:ascii="SimSun" w:hAnsi="SimSun" w:cs="SimSun" w:hint="eastAsia"/>
          <w:sz w:val="23"/>
          <w:szCs w:val="23"/>
        </w:rPr>
        <w:t>存储器端的传输数据宽度：</w:t>
      </w:r>
      <w:r w:rsidR="0035346D">
        <w:rPr>
          <w:rFonts w:ascii="SimSun" w:hAnsi="SimSun" w:cs="SimSun" w:hint="eastAsia"/>
          <w:sz w:val="23"/>
          <w:szCs w:val="23"/>
        </w:rPr>
        <w:t>16</w:t>
      </w:r>
      <w:r w:rsidR="0035346D">
        <w:rPr>
          <w:rFonts w:ascii="SimSun" w:hAnsi="SimSun" w:cs="SimSun" w:hint="eastAsia"/>
          <w:sz w:val="23"/>
          <w:szCs w:val="23"/>
        </w:rPr>
        <w:t>位；</w:t>
      </w:r>
    </w:p>
    <w:p w:rsidR="0035346D" w:rsidRPr="0035346D" w:rsidRDefault="003F24EC" w:rsidP="000F65EF">
      <w:pPr>
        <w:rPr>
          <w:rFonts w:ascii="SimSun" w:hAnsi="SimSun" w:cs="SimSun" w:hint="eastAsia"/>
          <w:sz w:val="23"/>
          <w:szCs w:val="23"/>
        </w:rPr>
      </w:pPr>
      <w:r>
        <w:rPr>
          <w:rFonts w:ascii="SimSun" w:hAnsi="SimSun" w:cs="SimSun" w:hint="eastAsia"/>
          <w:sz w:val="23"/>
          <w:szCs w:val="23"/>
        </w:rPr>
        <w:t xml:space="preserve">9:8 </w:t>
      </w:r>
      <w:r>
        <w:rPr>
          <w:rFonts w:ascii="SimSun" w:hAnsi="SimSun" w:cs="SimSun" w:hint="eastAsia"/>
          <w:sz w:val="23"/>
          <w:szCs w:val="23"/>
        </w:rPr>
        <w:tab/>
      </w:r>
      <w:r w:rsidR="0035346D">
        <w:rPr>
          <w:rFonts w:ascii="SimSun" w:hAnsi="SimSun" w:cs="SimSun" w:hint="eastAsia"/>
          <w:sz w:val="23"/>
          <w:szCs w:val="23"/>
        </w:rPr>
        <w:t>外设端的传输数据宽度：</w:t>
      </w:r>
      <w:r w:rsidR="0035346D">
        <w:rPr>
          <w:rFonts w:ascii="SimSun" w:hAnsi="SimSun" w:cs="SimSun" w:hint="eastAsia"/>
          <w:sz w:val="23"/>
          <w:szCs w:val="23"/>
        </w:rPr>
        <w:t>16</w:t>
      </w:r>
      <w:r w:rsidR="0035346D">
        <w:rPr>
          <w:rFonts w:ascii="SimSun" w:hAnsi="SimSun" w:cs="SimSun" w:hint="eastAsia"/>
          <w:sz w:val="23"/>
          <w:szCs w:val="23"/>
        </w:rPr>
        <w:t>位；</w:t>
      </w:r>
    </w:p>
    <w:p w:rsidR="0035346D" w:rsidRDefault="003F24EC" w:rsidP="000F65EF">
      <w:pPr>
        <w:rPr>
          <w:rFonts w:ascii="SimSun" w:hAnsi="SimSun" w:cs="SimSun" w:hint="eastAsia"/>
          <w:sz w:val="23"/>
          <w:szCs w:val="23"/>
        </w:rPr>
      </w:pPr>
      <w:r>
        <w:rPr>
          <w:rFonts w:ascii="SimSun" w:hAnsi="SimSun" w:cs="SimSun" w:hint="eastAsia"/>
          <w:sz w:val="23"/>
          <w:szCs w:val="23"/>
        </w:rPr>
        <w:t>7</w:t>
      </w:r>
      <w:r>
        <w:rPr>
          <w:rFonts w:ascii="SimSun" w:hAnsi="SimSun" w:cs="SimSun" w:hint="eastAsia"/>
          <w:sz w:val="23"/>
          <w:szCs w:val="23"/>
        </w:rPr>
        <w:tab/>
      </w:r>
      <w:r w:rsidR="0035346D">
        <w:rPr>
          <w:rFonts w:ascii="SimSun" w:hAnsi="SimSun" w:cs="SimSun" w:hint="eastAsia"/>
          <w:sz w:val="23"/>
          <w:szCs w:val="23"/>
        </w:rPr>
        <w:t>存储器端的地址生成算法：递增地址模式（不增，数据就会覆盖）；</w:t>
      </w:r>
    </w:p>
    <w:p w:rsidR="0035346D" w:rsidRPr="0035346D" w:rsidRDefault="003F24EC" w:rsidP="000F65EF">
      <w:pPr>
        <w:rPr>
          <w:rFonts w:ascii="SimSun" w:hAnsi="SimSun" w:cs="SimSun" w:hint="eastAsia"/>
          <w:sz w:val="23"/>
          <w:szCs w:val="23"/>
        </w:rPr>
      </w:pPr>
      <w:r>
        <w:rPr>
          <w:rFonts w:ascii="SimSun" w:hAnsi="SimSun" w:cs="SimSun" w:hint="eastAsia"/>
          <w:sz w:val="23"/>
          <w:szCs w:val="23"/>
        </w:rPr>
        <w:t>6</w:t>
      </w:r>
      <w:r>
        <w:rPr>
          <w:rFonts w:ascii="SimSun" w:hAnsi="SimSun" w:cs="SimSun" w:hint="eastAsia"/>
          <w:sz w:val="23"/>
          <w:szCs w:val="23"/>
        </w:rPr>
        <w:tab/>
      </w:r>
      <w:r w:rsidR="0035346D">
        <w:rPr>
          <w:rFonts w:ascii="SimSun" w:hAnsi="SimSun" w:cs="SimSun" w:hint="eastAsia"/>
          <w:sz w:val="23"/>
          <w:szCs w:val="23"/>
        </w:rPr>
        <w:t>外设端的地址生成算法：固定地址模式（</w:t>
      </w:r>
      <w:r>
        <w:rPr>
          <w:rFonts w:ascii="SimSun" w:hAnsi="SimSun" w:cs="SimSun" w:hint="eastAsia"/>
          <w:sz w:val="23"/>
          <w:szCs w:val="23"/>
        </w:rPr>
        <w:t>增加后就是</w:t>
      </w:r>
      <w:r w:rsidR="0035346D">
        <w:rPr>
          <w:rFonts w:ascii="SimSun" w:hAnsi="SimSun" w:cs="SimSun" w:hint="eastAsia"/>
          <w:sz w:val="23"/>
          <w:szCs w:val="23"/>
        </w:rPr>
        <w:t>需要的</w:t>
      </w:r>
      <w:r w:rsidR="0035346D">
        <w:rPr>
          <w:rFonts w:ascii="SimSun" w:hAnsi="SimSun" w:cs="SimSun" w:hint="eastAsia"/>
          <w:sz w:val="23"/>
          <w:szCs w:val="23"/>
        </w:rPr>
        <w:t>DR</w:t>
      </w:r>
      <w:r>
        <w:rPr>
          <w:rFonts w:ascii="SimSun" w:hAnsi="SimSun" w:cs="SimSun" w:hint="eastAsia"/>
          <w:sz w:val="23"/>
          <w:szCs w:val="23"/>
        </w:rPr>
        <w:t>下面的一个数据</w:t>
      </w:r>
      <w:r w:rsidR="0035346D">
        <w:rPr>
          <w:rFonts w:ascii="SimSun" w:hAnsi="SimSun" w:cs="SimSun" w:hint="eastAsia"/>
          <w:sz w:val="23"/>
          <w:szCs w:val="23"/>
        </w:rPr>
        <w:t>）；</w:t>
      </w:r>
    </w:p>
    <w:p w:rsidR="0035346D" w:rsidRDefault="003F24EC" w:rsidP="000F65EF">
      <w:pPr>
        <w:rPr>
          <w:rFonts w:ascii="SimSun" w:hAnsi="SimSun" w:cs="SimSun" w:hint="eastAsia"/>
          <w:sz w:val="23"/>
          <w:szCs w:val="23"/>
        </w:rPr>
      </w:pPr>
      <w:r>
        <w:rPr>
          <w:rFonts w:ascii="SimSun" w:hAnsi="SimSun" w:cs="SimSun" w:hint="eastAsia"/>
          <w:sz w:val="23"/>
          <w:szCs w:val="23"/>
        </w:rPr>
        <w:t>5</w:t>
      </w:r>
      <w:r>
        <w:rPr>
          <w:rFonts w:ascii="SimSun" w:hAnsi="SimSun" w:cs="SimSun" w:hint="eastAsia"/>
          <w:sz w:val="23"/>
          <w:szCs w:val="23"/>
        </w:rPr>
        <w:tab/>
      </w:r>
      <w:r w:rsidR="0035346D">
        <w:rPr>
          <w:rFonts w:ascii="SimSun" w:hAnsi="SimSun" w:cs="SimSun" w:hint="eastAsia"/>
          <w:sz w:val="23"/>
          <w:szCs w:val="23"/>
        </w:rPr>
        <w:t>循环模式：开启循环模式；</w:t>
      </w:r>
    </w:p>
    <w:p w:rsidR="0035346D" w:rsidRDefault="003F24EC" w:rsidP="000F65EF">
      <w:pPr>
        <w:rPr>
          <w:rFonts w:ascii="SimSun" w:hAnsi="SimSun" w:cs="SimSun" w:hint="eastAsia"/>
          <w:sz w:val="23"/>
          <w:szCs w:val="23"/>
        </w:rPr>
      </w:pPr>
      <w:r>
        <w:rPr>
          <w:rFonts w:ascii="SimSun" w:hAnsi="SimSun" w:cs="SimSun" w:hint="eastAsia"/>
          <w:sz w:val="23"/>
          <w:szCs w:val="23"/>
        </w:rPr>
        <w:t>4</w:t>
      </w:r>
      <w:r>
        <w:rPr>
          <w:rFonts w:ascii="SimSun" w:hAnsi="SimSun" w:cs="SimSun" w:hint="eastAsia"/>
          <w:sz w:val="23"/>
          <w:szCs w:val="23"/>
        </w:rPr>
        <w:tab/>
      </w:r>
      <w:r w:rsidR="0035346D">
        <w:rPr>
          <w:rFonts w:ascii="SimSun" w:hAnsi="SimSun" w:cs="SimSun" w:hint="eastAsia"/>
          <w:sz w:val="23"/>
          <w:szCs w:val="23"/>
        </w:rPr>
        <w:t>通道的数据传输方式：从外设端都数据，写往存储器端；</w:t>
      </w:r>
    </w:p>
    <w:p w:rsidR="003F24EC" w:rsidRPr="003F24EC" w:rsidRDefault="003F24EC" w:rsidP="003F24EC">
      <w:pPr>
        <w:rPr>
          <w:rFonts w:ascii="SimSun" w:hAnsi="SimSun" w:cs="SimSun"/>
          <w:sz w:val="23"/>
          <w:szCs w:val="23"/>
        </w:rPr>
      </w:pPr>
      <w:r>
        <w:rPr>
          <w:rFonts w:ascii="SimSun" w:hAnsi="SimSun" w:cs="SimSun" w:hint="eastAsia"/>
          <w:sz w:val="23"/>
          <w:szCs w:val="23"/>
        </w:rPr>
        <w:t>3</w:t>
      </w:r>
      <w:r>
        <w:rPr>
          <w:rFonts w:ascii="SimSun" w:hAnsi="SimSun" w:cs="SimSun" w:hint="eastAsia"/>
          <w:sz w:val="23"/>
          <w:szCs w:val="23"/>
        </w:rPr>
        <w:tab/>
      </w:r>
      <w:r w:rsidRPr="003F24EC">
        <w:rPr>
          <w:rFonts w:ascii="SimSun" w:hAnsi="SimSun" w:cs="SimSun" w:hint="eastAsia"/>
          <w:sz w:val="23"/>
          <w:szCs w:val="23"/>
        </w:rPr>
        <w:t>通道错误中断使能位：关闭通道错误中断；</w:t>
      </w:r>
      <w:r w:rsidRPr="003F24EC">
        <w:rPr>
          <w:rFonts w:ascii="SimSun" w:hAnsi="SimSun" w:cs="SimSun"/>
          <w:sz w:val="23"/>
          <w:szCs w:val="23"/>
        </w:rPr>
        <w:t xml:space="preserve"> </w:t>
      </w:r>
    </w:p>
    <w:p w:rsidR="003F24EC" w:rsidRPr="003F24EC" w:rsidRDefault="003F24EC" w:rsidP="003F24EC">
      <w:pPr>
        <w:rPr>
          <w:rFonts w:ascii="SimSun" w:hAnsi="SimSun" w:cs="SimSun"/>
          <w:sz w:val="23"/>
          <w:szCs w:val="23"/>
        </w:rPr>
      </w:pPr>
      <w:r>
        <w:rPr>
          <w:rFonts w:ascii="SimSun" w:hAnsi="SimSun" w:cs="SimSun" w:hint="eastAsia"/>
          <w:sz w:val="23"/>
          <w:szCs w:val="23"/>
        </w:rPr>
        <w:t>2</w:t>
      </w:r>
      <w:r>
        <w:rPr>
          <w:rFonts w:ascii="SimSun" w:hAnsi="SimSun" w:cs="SimSun" w:hint="eastAsia"/>
          <w:sz w:val="23"/>
          <w:szCs w:val="23"/>
        </w:rPr>
        <w:tab/>
      </w:r>
      <w:r w:rsidRPr="003F24EC">
        <w:rPr>
          <w:rFonts w:ascii="SimSun" w:hAnsi="SimSun" w:cs="SimSun" w:hint="eastAsia"/>
          <w:sz w:val="23"/>
          <w:szCs w:val="23"/>
        </w:rPr>
        <w:t>通道传输一半完成中断使能位：关闭传输一半完成中断；</w:t>
      </w:r>
    </w:p>
    <w:p w:rsidR="003F24EC" w:rsidRPr="003F24EC" w:rsidRDefault="003F24EC" w:rsidP="003F24EC">
      <w:pPr>
        <w:rPr>
          <w:rFonts w:ascii="SimSun" w:hAnsi="SimSun" w:cs="SimSun"/>
          <w:sz w:val="23"/>
          <w:szCs w:val="23"/>
        </w:rPr>
      </w:pPr>
      <w:r>
        <w:rPr>
          <w:rFonts w:ascii="SimSun" w:hAnsi="SimSun" w:cs="SimSun" w:hint="eastAsia"/>
          <w:sz w:val="23"/>
          <w:szCs w:val="23"/>
        </w:rPr>
        <w:t>1</w:t>
      </w:r>
      <w:r>
        <w:rPr>
          <w:rFonts w:ascii="SimSun" w:hAnsi="SimSun" w:cs="SimSun" w:hint="eastAsia"/>
          <w:sz w:val="23"/>
          <w:szCs w:val="23"/>
        </w:rPr>
        <w:tab/>
      </w:r>
      <w:r w:rsidRPr="003F24EC">
        <w:rPr>
          <w:rFonts w:ascii="SimSun" w:hAnsi="SimSun" w:cs="SimSun" w:hint="eastAsia"/>
          <w:sz w:val="23"/>
          <w:szCs w:val="23"/>
        </w:rPr>
        <w:t>通道传输完成中断使能位：关闭传输完成中断；</w:t>
      </w:r>
    </w:p>
    <w:p w:rsidR="003F24EC" w:rsidRPr="003F24EC" w:rsidRDefault="003F24EC" w:rsidP="003F24EC">
      <w:pPr>
        <w:rPr>
          <w:rFonts w:ascii="SimSun" w:hAnsi="SimSun" w:cs="SimSun"/>
          <w:sz w:val="23"/>
          <w:szCs w:val="23"/>
        </w:rPr>
      </w:pPr>
      <w:r>
        <w:rPr>
          <w:rFonts w:ascii="SimSun" w:hAnsi="SimSun" w:cs="SimSun" w:hint="eastAsia"/>
          <w:sz w:val="23"/>
          <w:szCs w:val="23"/>
        </w:rPr>
        <w:t>0</w:t>
      </w:r>
      <w:r>
        <w:rPr>
          <w:rFonts w:ascii="SimSun" w:hAnsi="SimSun" w:cs="SimSun" w:hint="eastAsia"/>
          <w:sz w:val="23"/>
          <w:szCs w:val="23"/>
        </w:rPr>
        <w:tab/>
      </w:r>
      <w:r w:rsidRPr="003F24EC">
        <w:rPr>
          <w:rFonts w:ascii="SimSun" w:hAnsi="SimSun" w:cs="SimSun" w:hint="eastAsia"/>
          <w:sz w:val="23"/>
          <w:szCs w:val="23"/>
        </w:rPr>
        <w:t>通道使能：开启通道。</w:t>
      </w:r>
    </w:p>
    <w:p w:rsidR="003F24EC" w:rsidRDefault="003F24EC" w:rsidP="003F24EC">
      <w:pPr>
        <w:autoSpaceDE w:val="0"/>
        <w:autoSpaceDN w:val="0"/>
        <w:adjustRightInd w:val="0"/>
        <w:rPr>
          <w:rFonts w:ascii="宋体" w:eastAsia="宋体" w:cs="宋体" w:hint="eastAsia"/>
          <w:color w:val="000000"/>
          <w:kern w:val="0"/>
          <w:sz w:val="18"/>
          <w:szCs w:val="18"/>
        </w:rPr>
      </w:pPr>
    </w:p>
    <w:p w:rsidR="003F24EC" w:rsidRPr="003F24EC" w:rsidRDefault="002078F5" w:rsidP="003F24EC">
      <w:pPr>
        <w:autoSpaceDE w:val="0"/>
        <w:autoSpaceDN w:val="0"/>
        <w:adjustRightInd w:val="0"/>
        <w:rPr>
          <w:rFonts w:ascii="SimSun" w:hAnsi="SimSun" w:cs="SimSun" w:hint="eastAsia"/>
          <w:sz w:val="23"/>
          <w:szCs w:val="23"/>
        </w:rPr>
      </w:pPr>
      <w:r>
        <w:rPr>
          <w:rFonts w:ascii="SimSun" w:hAnsi="SimSun" w:cs="SimSun" w:hint="eastAsia"/>
          <w:sz w:val="23"/>
          <w:szCs w:val="23"/>
        </w:rPr>
        <w:t>ADC</w:t>
      </w:r>
      <w:r w:rsidR="003F24EC" w:rsidRPr="003F24EC">
        <w:rPr>
          <w:rFonts w:ascii="SimSun" w:hAnsi="SimSun" w:cs="SimSun" w:hint="eastAsia"/>
          <w:sz w:val="23"/>
          <w:szCs w:val="23"/>
        </w:rPr>
        <w:t>：</w:t>
      </w:r>
    </w:p>
    <w:p w:rsidR="003F24EC" w:rsidRPr="003F24EC" w:rsidRDefault="003F24EC" w:rsidP="003F24EC">
      <w:pPr>
        <w:autoSpaceDE w:val="0"/>
        <w:autoSpaceDN w:val="0"/>
        <w:adjustRightInd w:val="0"/>
        <w:rPr>
          <w:rFonts w:ascii="宋体" w:eastAsia="宋体" w:cs="宋体"/>
          <w:color w:val="000000"/>
          <w:kern w:val="0"/>
          <w:sz w:val="18"/>
          <w:szCs w:val="18"/>
        </w:rPr>
      </w:pPr>
      <w:r>
        <w:rPr>
          <w:noProof/>
        </w:rPr>
        <w:drawing>
          <wp:inline distT="0" distB="0" distL="0" distR="0" wp14:anchorId="1E86B09E" wp14:editId="19DBDEEE">
            <wp:extent cx="1897812" cy="2436600"/>
            <wp:effectExtent l="0" t="0" r="762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00344" cy="2439850"/>
                    </a:xfrm>
                    <a:prstGeom prst="rect">
                      <a:avLst/>
                    </a:prstGeom>
                  </pic:spPr>
                </pic:pic>
              </a:graphicData>
            </a:graphic>
          </wp:inline>
        </w:drawing>
      </w:r>
    </w:p>
    <w:p w:rsidR="0035346D" w:rsidRPr="0035346D" w:rsidRDefault="003F24EC" w:rsidP="003F24EC">
      <w:pPr>
        <w:ind w:left="420" w:firstLine="420"/>
        <w:rPr>
          <w:rFonts w:ascii="SimSun" w:hAnsi="SimSun" w:cs="SimSun" w:hint="eastAsia"/>
          <w:sz w:val="23"/>
          <w:szCs w:val="23"/>
        </w:rPr>
      </w:pPr>
      <w:r w:rsidRPr="003F24EC">
        <w:rPr>
          <w:rFonts w:ascii="SimSun" w:hAnsi="SimSun" w:cs="SimSun" w:hint="eastAsia"/>
          <w:sz w:val="23"/>
          <w:szCs w:val="23"/>
        </w:rPr>
        <w:t>烟雾浓度检测传感</w:t>
      </w:r>
      <w:r>
        <w:rPr>
          <w:rFonts w:ascii="SimSun" w:hAnsi="SimSun" w:cs="SimSun" w:hint="eastAsia"/>
          <w:sz w:val="23"/>
          <w:szCs w:val="23"/>
        </w:rPr>
        <w:t>器</w:t>
      </w:r>
    </w:p>
    <w:p w:rsidR="0035346D" w:rsidRDefault="002078F5" w:rsidP="000F65EF">
      <w:pPr>
        <w:rPr>
          <w:rFonts w:ascii="SimSun" w:hAnsi="SimSun" w:cs="SimSun" w:hint="eastAsia"/>
          <w:sz w:val="23"/>
          <w:szCs w:val="23"/>
        </w:rPr>
      </w:pPr>
      <w:r>
        <w:rPr>
          <w:rFonts w:ascii="SimSun" w:hAnsi="SimSun" w:cs="SimSun" w:hint="eastAsia"/>
          <w:sz w:val="23"/>
          <w:szCs w:val="23"/>
        </w:rPr>
        <w:lastRenderedPageBreak/>
        <w:t>1.</w:t>
      </w:r>
      <w:r w:rsidR="003F24EC">
        <w:rPr>
          <w:rFonts w:ascii="SimSun" w:hAnsi="SimSun" w:cs="SimSun" w:hint="eastAsia"/>
          <w:sz w:val="23"/>
          <w:szCs w:val="23"/>
        </w:rPr>
        <w:t>初始电压：与引脚</w:t>
      </w:r>
      <w:r w:rsidR="003F24EC">
        <w:rPr>
          <w:rFonts w:ascii="SimSun" w:hAnsi="SimSun" w:cs="SimSun" w:hint="eastAsia"/>
          <w:sz w:val="23"/>
          <w:szCs w:val="23"/>
        </w:rPr>
        <w:t>4</w:t>
      </w:r>
      <w:r w:rsidR="003F24EC">
        <w:rPr>
          <w:rFonts w:ascii="SimSun" w:hAnsi="SimSun" w:cs="SimSun" w:hint="eastAsia"/>
          <w:sz w:val="23"/>
          <w:szCs w:val="23"/>
        </w:rPr>
        <w:t>和引脚</w:t>
      </w:r>
      <w:r w:rsidR="003F24EC">
        <w:rPr>
          <w:rFonts w:ascii="SimSun" w:hAnsi="SimSun" w:cs="SimSun" w:hint="eastAsia"/>
          <w:sz w:val="23"/>
          <w:szCs w:val="23"/>
        </w:rPr>
        <w:t>6</w:t>
      </w:r>
      <w:r w:rsidR="003F24EC">
        <w:rPr>
          <w:rFonts w:ascii="SimSun" w:hAnsi="SimSun" w:cs="SimSun" w:hint="eastAsia"/>
          <w:sz w:val="23"/>
          <w:szCs w:val="23"/>
        </w:rPr>
        <w:t>电压大小有关系</w:t>
      </w:r>
    </w:p>
    <w:p w:rsidR="003F24EC" w:rsidRPr="003F24EC" w:rsidRDefault="002078F5" w:rsidP="002078F5">
      <w:pPr>
        <w:ind w:firstLine="420"/>
        <w:rPr>
          <w:rFonts w:ascii="SimSun" w:hAnsi="SimSun" w:cs="SimSun" w:hint="eastAsia"/>
          <w:sz w:val="23"/>
          <w:szCs w:val="23"/>
        </w:rPr>
      </w:pPr>
      <w:r>
        <w:rPr>
          <w:rFonts w:ascii="SimSun" w:hAnsi="SimSun" w:cs="SimSun" w:hint="eastAsia"/>
          <w:sz w:val="23"/>
          <w:szCs w:val="23"/>
        </w:rPr>
        <w:t>MQ2</w:t>
      </w:r>
      <w:r>
        <w:rPr>
          <w:rFonts w:ascii="SimSun" w:hAnsi="SimSun" w:cs="SimSun" w:hint="eastAsia"/>
          <w:sz w:val="23"/>
          <w:szCs w:val="23"/>
        </w:rPr>
        <w:t>：</w:t>
      </w:r>
      <w:r>
        <w:rPr>
          <w:rFonts w:ascii="SimSun" w:hAnsi="SimSun" w:cs="SimSun" w:hint="eastAsia"/>
          <w:sz w:val="23"/>
          <w:szCs w:val="23"/>
        </w:rPr>
        <w:t>GPIOC_1</w:t>
      </w:r>
      <w:r>
        <w:rPr>
          <w:rFonts w:ascii="SimSun" w:hAnsi="SimSun" w:cs="SimSun" w:hint="eastAsia"/>
          <w:sz w:val="23"/>
          <w:szCs w:val="23"/>
        </w:rPr>
        <w:t>：</w:t>
      </w:r>
      <w:r>
        <w:rPr>
          <w:rFonts w:ascii="SimSun" w:hAnsi="SimSun" w:cs="SimSun" w:hint="eastAsia"/>
          <w:sz w:val="23"/>
          <w:szCs w:val="23"/>
        </w:rPr>
        <w:t>ADC1_IN11</w:t>
      </w:r>
      <w:r>
        <w:rPr>
          <w:rFonts w:ascii="SimSun" w:hAnsi="SimSun" w:cs="SimSun" w:hint="eastAsia"/>
          <w:sz w:val="23"/>
          <w:szCs w:val="23"/>
        </w:rPr>
        <w:t>：模拟输入；</w:t>
      </w:r>
    </w:p>
    <w:p w:rsidR="003F24EC" w:rsidRDefault="002078F5" w:rsidP="000F65EF">
      <w:pPr>
        <w:rPr>
          <w:rFonts w:ascii="SimSun" w:hAnsi="SimSun" w:cs="SimSun" w:hint="eastAsia"/>
          <w:sz w:val="23"/>
          <w:szCs w:val="23"/>
        </w:rPr>
      </w:pPr>
      <w:r>
        <w:rPr>
          <w:rFonts w:ascii="SimSun" w:hAnsi="SimSun" w:cs="SimSun" w:hint="eastAsia"/>
          <w:sz w:val="23"/>
          <w:szCs w:val="23"/>
        </w:rPr>
        <w:t>2.</w:t>
      </w:r>
      <w:r>
        <w:rPr>
          <w:rFonts w:ascii="SimSun" w:hAnsi="SimSun" w:cs="SimSun" w:hint="eastAsia"/>
          <w:sz w:val="23"/>
          <w:szCs w:val="23"/>
        </w:rPr>
        <w:t>开始钟：</w:t>
      </w:r>
      <w:r>
        <w:rPr>
          <w:rFonts w:ascii="SimSun" w:hAnsi="SimSun" w:cs="SimSun" w:hint="eastAsia"/>
          <w:sz w:val="23"/>
          <w:szCs w:val="23"/>
        </w:rPr>
        <w:t>ADC1</w:t>
      </w:r>
      <w:r>
        <w:rPr>
          <w:rFonts w:ascii="SimSun" w:hAnsi="SimSun" w:cs="SimSun" w:hint="eastAsia"/>
          <w:sz w:val="23"/>
          <w:szCs w:val="23"/>
        </w:rPr>
        <w:t>、</w:t>
      </w:r>
      <w:r>
        <w:rPr>
          <w:rFonts w:ascii="SimSun" w:hAnsi="SimSun" w:cs="SimSun" w:hint="eastAsia"/>
          <w:sz w:val="23"/>
          <w:szCs w:val="23"/>
        </w:rPr>
        <w:t>GPIOC</w:t>
      </w:r>
      <w:r>
        <w:rPr>
          <w:rFonts w:ascii="SimSun" w:hAnsi="SimSun" w:cs="SimSun" w:hint="eastAsia"/>
          <w:sz w:val="23"/>
          <w:szCs w:val="23"/>
        </w:rPr>
        <w:t>；</w:t>
      </w:r>
    </w:p>
    <w:p w:rsidR="0035346D" w:rsidRDefault="002078F5" w:rsidP="000F65EF">
      <w:pPr>
        <w:rPr>
          <w:rFonts w:hint="eastAsia"/>
        </w:rPr>
      </w:pPr>
      <w:r>
        <w:rPr>
          <w:rFonts w:hint="eastAsia"/>
        </w:rPr>
        <w:t>3</w:t>
      </w:r>
      <w:r>
        <w:rPr>
          <w:rFonts w:hint="eastAsia"/>
        </w:rPr>
        <w:t>配置</w:t>
      </w:r>
      <w:r>
        <w:rPr>
          <w:rFonts w:hint="eastAsia"/>
        </w:rPr>
        <w:t>PC1</w:t>
      </w:r>
      <w:r>
        <w:rPr>
          <w:rFonts w:hint="eastAsia"/>
        </w:rPr>
        <w:t>的模式；</w:t>
      </w:r>
    </w:p>
    <w:p w:rsidR="002078F5" w:rsidRDefault="002078F5" w:rsidP="000F65EF">
      <w:pPr>
        <w:rPr>
          <w:rFonts w:hint="eastAsia"/>
        </w:rPr>
      </w:pPr>
      <w:r>
        <w:rPr>
          <w:rFonts w:hint="eastAsia"/>
        </w:rPr>
        <w:t>4.</w:t>
      </w:r>
      <w:r>
        <w:rPr>
          <w:rFonts w:hint="eastAsia"/>
        </w:rPr>
        <w:t>修改</w:t>
      </w:r>
      <w:r>
        <w:rPr>
          <w:rFonts w:hint="eastAsia"/>
        </w:rPr>
        <w:t>ADC1</w:t>
      </w:r>
      <w:r>
        <w:rPr>
          <w:rFonts w:hint="eastAsia"/>
        </w:rPr>
        <w:t>的模式为多通道采样；</w:t>
      </w:r>
    </w:p>
    <w:p w:rsidR="002078F5" w:rsidRDefault="002078F5" w:rsidP="000F65EF">
      <w:pPr>
        <w:rPr>
          <w:rFonts w:hint="eastAsia"/>
        </w:rPr>
      </w:pPr>
      <w:r>
        <w:rPr>
          <w:rFonts w:hint="eastAsia"/>
        </w:rPr>
        <w:t>5.</w:t>
      </w:r>
      <w:r>
        <w:rPr>
          <w:rFonts w:hint="eastAsia"/>
        </w:rPr>
        <w:t>配置通道</w:t>
      </w:r>
      <w:r>
        <w:rPr>
          <w:rFonts w:hint="eastAsia"/>
        </w:rPr>
        <w:t>11</w:t>
      </w:r>
      <w:r>
        <w:rPr>
          <w:rFonts w:hint="eastAsia"/>
        </w:rPr>
        <w:t>采样；</w:t>
      </w:r>
    </w:p>
    <w:p w:rsidR="002078F5" w:rsidRDefault="002078F5" w:rsidP="000F65EF">
      <w:pPr>
        <w:rPr>
          <w:rFonts w:hint="eastAsia"/>
        </w:rPr>
      </w:pPr>
      <w:r>
        <w:rPr>
          <w:rFonts w:hint="eastAsia"/>
        </w:rPr>
        <w:t>6.</w:t>
      </w:r>
      <w:r>
        <w:rPr>
          <w:rFonts w:hint="eastAsia"/>
        </w:rPr>
        <w:t>使能</w:t>
      </w:r>
      <w:r>
        <w:rPr>
          <w:rFonts w:hint="eastAsia"/>
        </w:rPr>
        <w:t>ADC1</w:t>
      </w:r>
      <w:r>
        <w:rPr>
          <w:rFonts w:hint="eastAsia"/>
        </w:rPr>
        <w:t>支持</w:t>
      </w:r>
      <w:r>
        <w:rPr>
          <w:rFonts w:hint="eastAsia"/>
        </w:rPr>
        <w:t>DMA</w:t>
      </w:r>
      <w:r>
        <w:rPr>
          <w:rFonts w:hint="eastAsia"/>
        </w:rPr>
        <w:t>传输</w:t>
      </w:r>
      <w:r>
        <w:rPr>
          <w:rFonts w:hint="eastAsia"/>
        </w:rPr>
        <w:t>;</w:t>
      </w:r>
    </w:p>
    <w:p w:rsidR="002078F5" w:rsidRPr="002078F5" w:rsidRDefault="002078F5" w:rsidP="000F65EF">
      <w:pPr>
        <w:rPr>
          <w:rFonts w:hint="eastAsia"/>
        </w:rPr>
      </w:pPr>
      <w:r>
        <w:rPr>
          <w:rFonts w:hint="eastAsia"/>
        </w:rPr>
        <w:t>7.</w:t>
      </w:r>
      <w:r>
        <w:rPr>
          <w:rFonts w:hint="eastAsia"/>
        </w:rPr>
        <w:t>配置</w:t>
      </w:r>
      <w:r>
        <w:rPr>
          <w:rFonts w:hint="eastAsia"/>
        </w:rPr>
        <w:t>DMA;</w:t>
      </w:r>
    </w:p>
    <w:p w:rsidR="002078F5" w:rsidRDefault="002078F5" w:rsidP="000F65EF">
      <w:pPr>
        <w:rPr>
          <w:rFonts w:hint="eastAsia"/>
        </w:rPr>
      </w:pPr>
      <w:r>
        <w:rPr>
          <w:rFonts w:hint="eastAsia"/>
        </w:rPr>
        <w:t>9.</w:t>
      </w:r>
      <w:r>
        <w:rPr>
          <w:rFonts w:hint="eastAsia"/>
        </w:rPr>
        <w:t>应用：不用再读</w:t>
      </w:r>
      <w:r>
        <w:rPr>
          <w:rFonts w:hint="eastAsia"/>
        </w:rPr>
        <w:t>DR</w:t>
      </w:r>
      <w:r>
        <w:rPr>
          <w:rFonts w:hint="eastAsia"/>
        </w:rPr>
        <w:t>的值，而是直接使用数组里面的值。</w:t>
      </w:r>
    </w:p>
    <w:p w:rsidR="002078F5" w:rsidRDefault="002078F5" w:rsidP="000F65EF">
      <w:pPr>
        <w:rPr>
          <w:rFonts w:hint="eastAsia"/>
        </w:rPr>
      </w:pPr>
    </w:p>
    <w:p w:rsidR="002078F5" w:rsidRDefault="00966159" w:rsidP="000F65EF">
      <w:pPr>
        <w:rPr>
          <w:rFonts w:hint="eastAsia"/>
        </w:rPr>
      </w:pPr>
      <w:r>
        <w:rPr>
          <w:rFonts w:hint="eastAsia"/>
        </w:rPr>
        <w:t>DMA</w:t>
      </w:r>
      <w:r>
        <w:rPr>
          <w:rFonts w:hint="eastAsia"/>
        </w:rPr>
        <w:t>配置：</w:t>
      </w:r>
    </w:p>
    <w:p w:rsidR="00966159" w:rsidRDefault="00966159" w:rsidP="00966159">
      <w:pPr>
        <w:pStyle w:val="a4"/>
        <w:numPr>
          <w:ilvl w:val="0"/>
          <w:numId w:val="2"/>
        </w:numPr>
        <w:ind w:firstLineChars="0"/>
        <w:rPr>
          <w:rFonts w:hint="eastAsia"/>
        </w:rPr>
      </w:pPr>
      <w:r>
        <w:rPr>
          <w:rFonts w:hint="eastAsia"/>
        </w:rPr>
        <w:t>接收数据大小：</w:t>
      </w:r>
      <w:r>
        <w:rPr>
          <w:rFonts w:hint="eastAsia"/>
        </w:rPr>
        <w:t>BUFF</w:t>
      </w:r>
      <w:r>
        <w:rPr>
          <w:rFonts w:hint="eastAsia"/>
        </w:rPr>
        <w:t>（存储）</w:t>
      </w:r>
      <w:r>
        <w:rPr>
          <w:rFonts w:hint="eastAsia"/>
        </w:rPr>
        <w:t xml:space="preserve">  20</w:t>
      </w:r>
    </w:p>
    <w:p w:rsidR="00966159" w:rsidRDefault="00966159" w:rsidP="00966159">
      <w:pPr>
        <w:pStyle w:val="a4"/>
        <w:numPr>
          <w:ilvl w:val="0"/>
          <w:numId w:val="2"/>
        </w:numPr>
        <w:ind w:firstLineChars="0"/>
        <w:rPr>
          <w:rFonts w:hint="eastAsia"/>
        </w:rPr>
      </w:pPr>
      <w:r>
        <w:rPr>
          <w:rFonts w:hint="eastAsia"/>
        </w:rPr>
        <w:t>DMA</w:t>
      </w:r>
      <w:r>
        <w:rPr>
          <w:rFonts w:hint="eastAsia"/>
        </w:rPr>
        <w:t>外设作为数据源，</w:t>
      </w:r>
      <w:r>
        <w:rPr>
          <w:rFonts w:hint="eastAsia"/>
        </w:rPr>
        <w:t>RAM(</w:t>
      </w:r>
      <w:r>
        <w:rPr>
          <w:rFonts w:hint="eastAsia"/>
        </w:rPr>
        <w:t>存储器</w:t>
      </w:r>
      <w:r>
        <w:rPr>
          <w:rFonts w:hint="eastAsia"/>
        </w:rPr>
        <w:t>)</w:t>
      </w:r>
      <w:r>
        <w:rPr>
          <w:rFonts w:hint="eastAsia"/>
        </w:rPr>
        <w:t>作为数据目的地</w:t>
      </w:r>
    </w:p>
    <w:p w:rsidR="00966159" w:rsidRDefault="00966159" w:rsidP="00966159">
      <w:pPr>
        <w:pStyle w:val="a4"/>
        <w:numPr>
          <w:ilvl w:val="0"/>
          <w:numId w:val="2"/>
        </w:numPr>
        <w:ind w:firstLineChars="0"/>
        <w:rPr>
          <w:rFonts w:hint="eastAsia"/>
        </w:rPr>
      </w:pPr>
      <w:r>
        <w:rPr>
          <w:rFonts w:hint="eastAsia"/>
        </w:rPr>
        <w:t>存储方式：外设到存储</w:t>
      </w:r>
    </w:p>
    <w:p w:rsidR="00966159" w:rsidRDefault="00966159" w:rsidP="00966159">
      <w:pPr>
        <w:pStyle w:val="a4"/>
        <w:numPr>
          <w:ilvl w:val="0"/>
          <w:numId w:val="2"/>
        </w:numPr>
        <w:ind w:firstLineChars="0"/>
        <w:rPr>
          <w:rFonts w:hint="eastAsia"/>
        </w:rPr>
      </w:pPr>
      <w:r>
        <w:rPr>
          <w:rFonts w:hint="eastAsia"/>
        </w:rPr>
        <w:t>存储基地址</w:t>
      </w:r>
    </w:p>
    <w:p w:rsidR="00FB4275" w:rsidRDefault="00FB4275" w:rsidP="00966159">
      <w:pPr>
        <w:pStyle w:val="a4"/>
        <w:numPr>
          <w:ilvl w:val="0"/>
          <w:numId w:val="2"/>
        </w:numPr>
        <w:ind w:firstLineChars="0"/>
        <w:rPr>
          <w:rFonts w:hint="eastAsia"/>
        </w:rPr>
      </w:pPr>
      <w:r>
        <w:rPr>
          <w:rFonts w:hint="eastAsia"/>
        </w:rPr>
        <w:t>存储字节大小：半字（</w:t>
      </w:r>
      <w:r>
        <w:rPr>
          <w:rFonts w:hint="eastAsia"/>
        </w:rPr>
        <w:t>16</w:t>
      </w:r>
      <w:r>
        <w:rPr>
          <w:rFonts w:hint="eastAsia"/>
        </w:rPr>
        <w:t>位，一字</w:t>
      </w:r>
      <w:r>
        <w:rPr>
          <w:rFonts w:hint="eastAsia"/>
        </w:rPr>
        <w:t>4</w:t>
      </w:r>
      <w:r>
        <w:rPr>
          <w:rFonts w:hint="eastAsia"/>
        </w:rPr>
        <w:t>位</w:t>
      </w:r>
      <w:r>
        <w:rPr>
          <w:rFonts w:hint="eastAsia"/>
        </w:rPr>
        <w:t>32</w:t>
      </w:r>
      <w:r>
        <w:rPr>
          <w:rFonts w:hint="eastAsia"/>
        </w:rPr>
        <w:t>字节）；</w:t>
      </w:r>
    </w:p>
    <w:p w:rsidR="00FB4275" w:rsidRPr="00966159" w:rsidRDefault="00FB4275" w:rsidP="00FB4275">
      <w:pPr>
        <w:pStyle w:val="a4"/>
        <w:numPr>
          <w:ilvl w:val="0"/>
          <w:numId w:val="2"/>
        </w:numPr>
        <w:ind w:firstLineChars="0"/>
      </w:pPr>
      <w:r w:rsidRPr="00FB4275">
        <w:rPr>
          <w:rFonts w:hint="eastAsia"/>
        </w:rPr>
        <w:t>存储器的下一个地址是递增地址模式</w:t>
      </w:r>
    </w:p>
    <w:p w:rsidR="00FB4275" w:rsidRDefault="00FB4275" w:rsidP="00966159">
      <w:pPr>
        <w:pStyle w:val="a4"/>
        <w:numPr>
          <w:ilvl w:val="0"/>
          <w:numId w:val="2"/>
        </w:numPr>
        <w:ind w:firstLineChars="0"/>
        <w:rPr>
          <w:rFonts w:hint="eastAsia"/>
        </w:rPr>
      </w:pPr>
      <w:r>
        <w:rPr>
          <w:rFonts w:hint="eastAsia"/>
        </w:rPr>
        <w:t>DMA</w:t>
      </w:r>
      <w:r>
        <w:rPr>
          <w:rFonts w:hint="eastAsia"/>
        </w:rPr>
        <w:t>循环模式（数据能持续传输）</w:t>
      </w:r>
    </w:p>
    <w:p w:rsidR="00FB4275" w:rsidRDefault="00FB4275" w:rsidP="00966159">
      <w:pPr>
        <w:pStyle w:val="a4"/>
        <w:numPr>
          <w:ilvl w:val="0"/>
          <w:numId w:val="2"/>
        </w:numPr>
        <w:ind w:firstLineChars="0"/>
        <w:rPr>
          <w:rFonts w:hint="eastAsia"/>
        </w:rPr>
      </w:pPr>
      <w:r>
        <w:rPr>
          <w:rFonts w:hint="eastAsia"/>
        </w:rPr>
        <w:t>外设基地址</w:t>
      </w:r>
    </w:p>
    <w:p w:rsidR="00FB4275" w:rsidRDefault="00FB4275" w:rsidP="00FB4275">
      <w:pPr>
        <w:pStyle w:val="a4"/>
        <w:numPr>
          <w:ilvl w:val="0"/>
          <w:numId w:val="2"/>
        </w:numPr>
        <w:ind w:firstLineChars="0"/>
        <w:rPr>
          <w:rFonts w:hint="eastAsia"/>
        </w:rPr>
      </w:pPr>
      <w:r>
        <w:rPr>
          <w:rFonts w:hint="eastAsia"/>
        </w:rPr>
        <w:t>数据宽度</w:t>
      </w:r>
      <w:r>
        <w:rPr>
          <w:rFonts w:hint="eastAsia"/>
        </w:rPr>
        <w:t>：半字（</w:t>
      </w:r>
      <w:r>
        <w:rPr>
          <w:rFonts w:hint="eastAsia"/>
        </w:rPr>
        <w:t>16</w:t>
      </w:r>
      <w:r>
        <w:rPr>
          <w:rFonts w:hint="eastAsia"/>
        </w:rPr>
        <w:t>位，一字</w:t>
      </w:r>
      <w:r>
        <w:rPr>
          <w:rFonts w:hint="eastAsia"/>
        </w:rPr>
        <w:t>4</w:t>
      </w:r>
      <w:r>
        <w:rPr>
          <w:rFonts w:hint="eastAsia"/>
        </w:rPr>
        <w:t>位</w:t>
      </w:r>
      <w:r>
        <w:rPr>
          <w:rFonts w:hint="eastAsia"/>
        </w:rPr>
        <w:t>32</w:t>
      </w:r>
      <w:r>
        <w:rPr>
          <w:rFonts w:hint="eastAsia"/>
        </w:rPr>
        <w:t>字节）；</w:t>
      </w:r>
    </w:p>
    <w:p w:rsidR="00FB4275" w:rsidRDefault="00FB4275" w:rsidP="00FB4275">
      <w:pPr>
        <w:pStyle w:val="a4"/>
        <w:numPr>
          <w:ilvl w:val="0"/>
          <w:numId w:val="2"/>
        </w:numPr>
        <w:ind w:firstLineChars="0"/>
        <w:rPr>
          <w:rFonts w:hint="eastAsia"/>
        </w:rPr>
      </w:pPr>
      <w:r>
        <w:rPr>
          <w:rFonts w:hint="eastAsia"/>
        </w:rPr>
        <w:t>DMA</w:t>
      </w:r>
      <w:r w:rsidRPr="00FB4275">
        <w:rPr>
          <w:rFonts w:hint="eastAsia"/>
        </w:rPr>
        <w:t>外设增加模式</w:t>
      </w:r>
      <w:r w:rsidRPr="00FB4275">
        <w:rPr>
          <w:rFonts w:hint="eastAsia"/>
        </w:rPr>
        <w:t>:</w:t>
      </w:r>
      <w:r w:rsidRPr="00FB4275">
        <w:rPr>
          <w:rFonts w:hint="eastAsia"/>
        </w:rPr>
        <w:t>外设的下一个地址是固定地址模式</w:t>
      </w:r>
      <w:r>
        <w:rPr>
          <w:rFonts w:hint="eastAsia"/>
        </w:rPr>
        <w:t>（外设地址不发生变化）。</w:t>
      </w:r>
    </w:p>
    <w:p w:rsidR="00FB4275" w:rsidRDefault="00FB4275" w:rsidP="00FB4275">
      <w:pPr>
        <w:pStyle w:val="a4"/>
        <w:numPr>
          <w:ilvl w:val="0"/>
          <w:numId w:val="2"/>
        </w:numPr>
        <w:ind w:firstLineChars="0"/>
        <w:rPr>
          <w:rFonts w:hint="eastAsia"/>
        </w:rPr>
      </w:pPr>
      <w:r>
        <w:rPr>
          <w:rFonts w:hint="eastAsia"/>
        </w:rPr>
        <w:t>配置软件优先级</w:t>
      </w:r>
    </w:p>
    <w:p w:rsidR="00FB4275" w:rsidRDefault="00FB4275" w:rsidP="00FB4275">
      <w:pPr>
        <w:pStyle w:val="a4"/>
        <w:ind w:left="780" w:firstLineChars="0" w:firstLine="0"/>
        <w:rPr>
          <w:rFonts w:hint="eastAsia"/>
        </w:rPr>
      </w:pPr>
      <w:r>
        <w:rPr>
          <w:rFonts w:hint="eastAsia"/>
        </w:rPr>
        <w:t>使能</w:t>
      </w:r>
      <w:r>
        <w:rPr>
          <w:rFonts w:hint="eastAsia"/>
        </w:rPr>
        <w:t>DMA</w:t>
      </w:r>
    </w:p>
    <w:p w:rsidR="00A4056D" w:rsidRDefault="00A4056D" w:rsidP="00A4056D">
      <w:pPr>
        <w:rPr>
          <w:rFonts w:hint="eastAsia"/>
        </w:rPr>
      </w:pPr>
    </w:p>
    <w:p w:rsidR="00A4056D" w:rsidRDefault="00A4056D" w:rsidP="00A4056D">
      <w:pPr>
        <w:rPr>
          <w:rFonts w:hint="eastAsia"/>
        </w:rPr>
      </w:pPr>
      <w:r>
        <w:rPr>
          <w:rFonts w:hint="eastAsia"/>
        </w:rPr>
        <w:t>转换过程：</w:t>
      </w:r>
    </w:p>
    <w:p w:rsidR="00A4056D" w:rsidRDefault="00A4056D" w:rsidP="00A4056D">
      <w:pPr>
        <w:rPr>
          <w:rFonts w:hint="eastAsia"/>
        </w:rPr>
      </w:pPr>
      <w:r>
        <w:rPr>
          <w:rFonts w:hint="eastAsia"/>
        </w:rPr>
        <w:t>若有两个传输通道，先转换通道</w:t>
      </w:r>
      <w:r>
        <w:rPr>
          <w:rFonts w:hint="eastAsia"/>
        </w:rPr>
        <w:t>1</w:t>
      </w:r>
      <w:r>
        <w:rPr>
          <w:rFonts w:hint="eastAsia"/>
        </w:rPr>
        <w:t>，再转换通道</w:t>
      </w:r>
      <w:r>
        <w:rPr>
          <w:rFonts w:hint="eastAsia"/>
        </w:rPr>
        <w:t>2</w:t>
      </w:r>
      <w:r>
        <w:rPr>
          <w:rFonts w:hint="eastAsia"/>
        </w:rPr>
        <w:t>，则：</w:t>
      </w:r>
    </w:p>
    <w:p w:rsidR="00A4056D" w:rsidRDefault="00A66372" w:rsidP="00A66372">
      <w:pPr>
        <w:pStyle w:val="a4"/>
        <w:numPr>
          <w:ilvl w:val="0"/>
          <w:numId w:val="3"/>
        </w:numPr>
        <w:ind w:firstLineChars="0"/>
        <w:rPr>
          <w:rFonts w:hint="eastAsia"/>
        </w:rPr>
      </w:pPr>
      <w:r>
        <w:rPr>
          <w:rFonts w:hint="eastAsia"/>
        </w:rPr>
        <w:t>接收的数据中：第一个为通道</w:t>
      </w:r>
      <w:r>
        <w:rPr>
          <w:rFonts w:hint="eastAsia"/>
        </w:rPr>
        <w:t>1</w:t>
      </w:r>
      <w:r>
        <w:rPr>
          <w:rFonts w:hint="eastAsia"/>
        </w:rPr>
        <w:t>转换的数据，第二个为通道</w:t>
      </w:r>
      <w:r>
        <w:rPr>
          <w:rFonts w:hint="eastAsia"/>
        </w:rPr>
        <w:t>2</w:t>
      </w:r>
      <w:r>
        <w:rPr>
          <w:rFonts w:hint="eastAsia"/>
        </w:rPr>
        <w:t>转换的数据，第三个为通道</w:t>
      </w:r>
      <w:r>
        <w:rPr>
          <w:rFonts w:hint="eastAsia"/>
        </w:rPr>
        <w:t>1</w:t>
      </w:r>
      <w:r>
        <w:rPr>
          <w:rFonts w:hint="eastAsia"/>
        </w:rPr>
        <w:t>转换的数据，第四个为通道</w:t>
      </w:r>
      <w:r>
        <w:rPr>
          <w:rFonts w:hint="eastAsia"/>
        </w:rPr>
        <w:t>2</w:t>
      </w:r>
      <w:r>
        <w:rPr>
          <w:rFonts w:hint="eastAsia"/>
        </w:rPr>
        <w:t>转换的数据······</w:t>
      </w:r>
    </w:p>
    <w:p w:rsidR="00A66372" w:rsidRDefault="00A66372" w:rsidP="00A85B2F">
      <w:pPr>
        <w:ind w:left="780"/>
        <w:rPr>
          <w:rFonts w:hint="eastAsia"/>
        </w:rPr>
      </w:pPr>
      <w:r>
        <w:rPr>
          <w:rFonts w:hint="eastAsia"/>
        </w:rPr>
        <w:t>总结为：奇数（</w:t>
      </w:r>
      <w:r>
        <w:rPr>
          <w:rFonts w:hint="eastAsia"/>
        </w:rPr>
        <w:t>1/3/5/7/9</w:t>
      </w:r>
      <w:r>
        <w:rPr>
          <w:rFonts w:hint="eastAsia"/>
        </w:rPr>
        <w:t>···）数据为通道</w:t>
      </w:r>
      <w:r>
        <w:rPr>
          <w:rFonts w:hint="eastAsia"/>
        </w:rPr>
        <w:t>1</w:t>
      </w:r>
      <w:r>
        <w:rPr>
          <w:rFonts w:hint="eastAsia"/>
        </w:rPr>
        <w:t>的数据，偶数（</w:t>
      </w:r>
      <w:r>
        <w:rPr>
          <w:rFonts w:hint="eastAsia"/>
        </w:rPr>
        <w:t>2/4/6/8</w:t>
      </w:r>
      <w:r>
        <w:rPr>
          <w:rFonts w:hint="eastAsia"/>
        </w:rPr>
        <w:t>···）数据为通道</w:t>
      </w:r>
      <w:r>
        <w:rPr>
          <w:rFonts w:hint="eastAsia"/>
        </w:rPr>
        <w:t>2</w:t>
      </w:r>
      <w:r>
        <w:rPr>
          <w:rFonts w:hint="eastAsia"/>
        </w:rPr>
        <w:t>的数据，如下图：</w:t>
      </w:r>
    </w:p>
    <w:p w:rsidR="00A66372" w:rsidRDefault="00A66372" w:rsidP="00A66372">
      <w:pPr>
        <w:ind w:left="420"/>
        <w:rPr>
          <w:rFonts w:hint="eastAsia"/>
        </w:rPr>
      </w:pPr>
      <w:r>
        <w:rPr>
          <w:rFonts w:hint="eastAsia"/>
          <w:noProof/>
        </w:rPr>
        <w:drawing>
          <wp:inline distT="0" distB="0" distL="0" distR="0">
            <wp:extent cx="5270500" cy="45720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0" cy="457200"/>
                    </a:xfrm>
                    <a:prstGeom prst="rect">
                      <a:avLst/>
                    </a:prstGeom>
                    <a:noFill/>
                    <a:ln>
                      <a:noFill/>
                    </a:ln>
                  </pic:spPr>
                </pic:pic>
              </a:graphicData>
            </a:graphic>
          </wp:inline>
        </w:drawing>
      </w:r>
    </w:p>
    <w:p w:rsidR="00A85B2F" w:rsidRDefault="00A85B2F" w:rsidP="00A66372">
      <w:pPr>
        <w:ind w:left="420"/>
        <w:rPr>
          <w:rFonts w:hint="eastAsia"/>
        </w:rPr>
      </w:pPr>
      <w:r>
        <w:rPr>
          <w:rFonts w:hint="eastAsia"/>
        </w:rPr>
        <w:t>其中</w:t>
      </w:r>
      <w:r>
        <w:rPr>
          <w:rFonts w:hint="eastAsia"/>
        </w:rPr>
        <w:t>1</w:t>
      </w:r>
      <w:r>
        <w:rPr>
          <w:rFonts w:hint="eastAsia"/>
        </w:rPr>
        <w:t>、</w:t>
      </w:r>
      <w:r>
        <w:rPr>
          <w:rFonts w:hint="eastAsia"/>
        </w:rPr>
        <w:t>3</w:t>
      </w:r>
      <w:r>
        <w:rPr>
          <w:rFonts w:hint="eastAsia"/>
        </w:rPr>
        <w:t>、</w:t>
      </w:r>
      <w:r>
        <w:rPr>
          <w:rFonts w:hint="eastAsia"/>
        </w:rPr>
        <w:t>5</w:t>
      </w:r>
      <w:r>
        <w:rPr>
          <w:rFonts w:hint="eastAsia"/>
        </w:rPr>
        <w:t>、</w:t>
      </w:r>
      <w:r>
        <w:rPr>
          <w:rFonts w:hint="eastAsia"/>
        </w:rPr>
        <w:t>7</w:t>
      </w:r>
      <w:r>
        <w:rPr>
          <w:rFonts w:hint="eastAsia"/>
        </w:rPr>
        <w:t>、</w:t>
      </w:r>
      <w:r>
        <w:rPr>
          <w:rFonts w:hint="eastAsia"/>
        </w:rPr>
        <w:t>9</w:t>
      </w:r>
      <w:r>
        <w:rPr>
          <w:rFonts w:hint="eastAsia"/>
        </w:rPr>
        <w:t>、</w:t>
      </w:r>
      <w:r>
        <w:rPr>
          <w:rFonts w:hint="eastAsia"/>
        </w:rPr>
        <w:t>11</w:t>
      </w:r>
      <w:r>
        <w:rPr>
          <w:rFonts w:hint="eastAsia"/>
        </w:rPr>
        <w:t>····为通道</w:t>
      </w:r>
      <w:r>
        <w:rPr>
          <w:rFonts w:hint="eastAsia"/>
        </w:rPr>
        <w:t>1</w:t>
      </w:r>
      <w:r>
        <w:rPr>
          <w:rFonts w:hint="eastAsia"/>
        </w:rPr>
        <w:t>的数据，</w:t>
      </w:r>
      <w:r>
        <w:rPr>
          <w:rFonts w:hint="eastAsia"/>
        </w:rPr>
        <w:t>2</w:t>
      </w:r>
      <w:r>
        <w:rPr>
          <w:rFonts w:hint="eastAsia"/>
        </w:rPr>
        <w:t>、</w:t>
      </w:r>
      <w:r>
        <w:rPr>
          <w:rFonts w:hint="eastAsia"/>
        </w:rPr>
        <w:t>4</w:t>
      </w:r>
      <w:r>
        <w:rPr>
          <w:rFonts w:hint="eastAsia"/>
        </w:rPr>
        <w:t>、</w:t>
      </w:r>
      <w:r>
        <w:rPr>
          <w:rFonts w:hint="eastAsia"/>
        </w:rPr>
        <w:t>6</w:t>
      </w:r>
      <w:r>
        <w:rPr>
          <w:rFonts w:hint="eastAsia"/>
        </w:rPr>
        <w:t>、</w:t>
      </w:r>
      <w:r>
        <w:rPr>
          <w:rFonts w:hint="eastAsia"/>
        </w:rPr>
        <w:t>8</w:t>
      </w:r>
      <w:r>
        <w:rPr>
          <w:rFonts w:hint="eastAsia"/>
        </w:rPr>
        <w:t>、</w:t>
      </w:r>
      <w:r>
        <w:rPr>
          <w:rFonts w:hint="eastAsia"/>
        </w:rPr>
        <w:t>10</w:t>
      </w:r>
      <w:r>
        <w:rPr>
          <w:rFonts w:hint="eastAsia"/>
        </w:rPr>
        <w:t>···为通道</w:t>
      </w:r>
      <w:r>
        <w:rPr>
          <w:rFonts w:hint="eastAsia"/>
        </w:rPr>
        <w:t>2</w:t>
      </w:r>
      <w:r>
        <w:rPr>
          <w:rFonts w:hint="eastAsia"/>
        </w:rPr>
        <w:t>的数据。</w:t>
      </w:r>
    </w:p>
    <w:p w:rsidR="00A85B2F" w:rsidRPr="00A85B2F" w:rsidRDefault="00A85B2F" w:rsidP="00A85B2F">
      <w:pPr>
        <w:rPr>
          <w:rFonts w:hint="eastAsia"/>
        </w:rPr>
      </w:pPr>
      <w:r>
        <w:rPr>
          <w:rFonts w:hint="eastAsia"/>
        </w:rPr>
        <w:tab/>
      </w:r>
      <w:bookmarkStart w:id="0" w:name="_GoBack"/>
      <w:bookmarkEnd w:id="0"/>
    </w:p>
    <w:sectPr w:rsidR="00A85B2F" w:rsidRPr="00A85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95BA6"/>
    <w:multiLevelType w:val="hybridMultilevel"/>
    <w:tmpl w:val="A8D223DC"/>
    <w:lvl w:ilvl="0" w:tplc="6C56AF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58D5D9C"/>
    <w:multiLevelType w:val="hybridMultilevel"/>
    <w:tmpl w:val="C18E0936"/>
    <w:lvl w:ilvl="0" w:tplc="C9D804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5D51C17"/>
    <w:multiLevelType w:val="hybridMultilevel"/>
    <w:tmpl w:val="F022DC02"/>
    <w:lvl w:ilvl="0" w:tplc="072C68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DC"/>
    <w:rsid w:val="000F65EF"/>
    <w:rsid w:val="0012243C"/>
    <w:rsid w:val="00202F7E"/>
    <w:rsid w:val="002078F5"/>
    <w:rsid w:val="00250AED"/>
    <w:rsid w:val="002C1659"/>
    <w:rsid w:val="003400C0"/>
    <w:rsid w:val="0035346D"/>
    <w:rsid w:val="003856DC"/>
    <w:rsid w:val="003C29A3"/>
    <w:rsid w:val="003F24EC"/>
    <w:rsid w:val="00490A73"/>
    <w:rsid w:val="00505612"/>
    <w:rsid w:val="006012C7"/>
    <w:rsid w:val="00671193"/>
    <w:rsid w:val="008A0AB9"/>
    <w:rsid w:val="009114ED"/>
    <w:rsid w:val="00932812"/>
    <w:rsid w:val="00946A20"/>
    <w:rsid w:val="00966159"/>
    <w:rsid w:val="00A4056D"/>
    <w:rsid w:val="00A66372"/>
    <w:rsid w:val="00A85B2F"/>
    <w:rsid w:val="00B670E3"/>
    <w:rsid w:val="00C10775"/>
    <w:rsid w:val="00CE08BF"/>
    <w:rsid w:val="00D22AB5"/>
    <w:rsid w:val="00D9396E"/>
    <w:rsid w:val="00F12EAE"/>
    <w:rsid w:val="00F274A2"/>
    <w:rsid w:val="00FB4275"/>
    <w:rsid w:val="00F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F65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65EF"/>
    <w:rPr>
      <w:b/>
      <w:bCs/>
      <w:kern w:val="44"/>
      <w:sz w:val="44"/>
      <w:szCs w:val="44"/>
    </w:rPr>
  </w:style>
  <w:style w:type="paragraph" w:styleId="a3">
    <w:name w:val="Balloon Text"/>
    <w:basedOn w:val="a"/>
    <w:link w:val="Char"/>
    <w:uiPriority w:val="99"/>
    <w:semiHidden/>
    <w:unhideWhenUsed/>
    <w:rsid w:val="009114ED"/>
    <w:rPr>
      <w:sz w:val="18"/>
      <w:szCs w:val="18"/>
    </w:rPr>
  </w:style>
  <w:style w:type="character" w:customStyle="1" w:styleId="Char">
    <w:name w:val="批注框文本 Char"/>
    <w:basedOn w:val="a0"/>
    <w:link w:val="a3"/>
    <w:uiPriority w:val="99"/>
    <w:semiHidden/>
    <w:rsid w:val="009114ED"/>
    <w:rPr>
      <w:sz w:val="18"/>
      <w:szCs w:val="18"/>
    </w:rPr>
  </w:style>
  <w:style w:type="paragraph" w:customStyle="1" w:styleId="Default">
    <w:name w:val="Default"/>
    <w:rsid w:val="0012243C"/>
    <w:pPr>
      <w:widowControl w:val="0"/>
      <w:autoSpaceDE w:val="0"/>
      <w:autoSpaceDN w:val="0"/>
      <w:adjustRightInd w:val="0"/>
    </w:pPr>
    <w:rPr>
      <w:rFonts w:ascii="Arial" w:hAnsi="Arial" w:cs="Arial"/>
      <w:color w:val="000000"/>
      <w:kern w:val="0"/>
      <w:sz w:val="24"/>
      <w:szCs w:val="24"/>
    </w:rPr>
  </w:style>
  <w:style w:type="paragraph" w:styleId="a4">
    <w:name w:val="List Paragraph"/>
    <w:basedOn w:val="a"/>
    <w:uiPriority w:val="34"/>
    <w:qFormat/>
    <w:rsid w:val="003400C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F65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65EF"/>
    <w:rPr>
      <w:b/>
      <w:bCs/>
      <w:kern w:val="44"/>
      <w:sz w:val="44"/>
      <w:szCs w:val="44"/>
    </w:rPr>
  </w:style>
  <w:style w:type="paragraph" w:styleId="a3">
    <w:name w:val="Balloon Text"/>
    <w:basedOn w:val="a"/>
    <w:link w:val="Char"/>
    <w:uiPriority w:val="99"/>
    <w:semiHidden/>
    <w:unhideWhenUsed/>
    <w:rsid w:val="009114ED"/>
    <w:rPr>
      <w:sz w:val="18"/>
      <w:szCs w:val="18"/>
    </w:rPr>
  </w:style>
  <w:style w:type="character" w:customStyle="1" w:styleId="Char">
    <w:name w:val="批注框文本 Char"/>
    <w:basedOn w:val="a0"/>
    <w:link w:val="a3"/>
    <w:uiPriority w:val="99"/>
    <w:semiHidden/>
    <w:rsid w:val="009114ED"/>
    <w:rPr>
      <w:sz w:val="18"/>
      <w:szCs w:val="18"/>
    </w:rPr>
  </w:style>
  <w:style w:type="paragraph" w:customStyle="1" w:styleId="Default">
    <w:name w:val="Default"/>
    <w:rsid w:val="0012243C"/>
    <w:pPr>
      <w:widowControl w:val="0"/>
      <w:autoSpaceDE w:val="0"/>
      <w:autoSpaceDN w:val="0"/>
      <w:adjustRightInd w:val="0"/>
    </w:pPr>
    <w:rPr>
      <w:rFonts w:ascii="Arial" w:hAnsi="Arial" w:cs="Arial"/>
      <w:color w:val="000000"/>
      <w:kern w:val="0"/>
      <w:sz w:val="24"/>
      <w:szCs w:val="24"/>
    </w:rPr>
  </w:style>
  <w:style w:type="paragraph" w:styleId="a4">
    <w:name w:val="List Paragraph"/>
    <w:basedOn w:val="a"/>
    <w:uiPriority w:val="34"/>
    <w:qFormat/>
    <w:rsid w:val="003400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5</Pages>
  <Words>522</Words>
  <Characters>2981</Characters>
  <Application>Microsoft Office Word</Application>
  <DocSecurity>0</DocSecurity>
  <Lines>24</Lines>
  <Paragraphs>6</Paragraphs>
  <ScaleCrop>false</ScaleCrop>
  <Company>微软中国</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2023-02-27T00:47:00Z</dcterms:created>
  <dcterms:modified xsi:type="dcterms:W3CDTF">2023-02-28T09:02:00Z</dcterms:modified>
</cp:coreProperties>
</file>